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325" w:rsidRDefault="00F23325" w:rsidP="00F23325">
      <w:pPr>
        <w:pStyle w:val="subt-tulo---evaluaci-n-de-m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  <w:sz w:val="26"/>
          <w:szCs w:val="26"/>
        </w:rPr>
      </w:pPr>
      <w:r>
        <w:rPr>
          <w:rFonts w:ascii="Arial" w:hAnsi="Arial" w:cs="Arial"/>
          <w:b/>
          <w:bCs/>
          <w:color w:val="231F20"/>
          <w:sz w:val="33"/>
          <w:szCs w:val="33"/>
        </w:rPr>
        <w:t xml:space="preserve">Evaluación módulo 4 </w:t>
      </w:r>
    </w:p>
    <w:p w:rsidR="00A66DDE" w:rsidRDefault="00F23325" w:rsidP="00F23325">
      <w:pPr>
        <w:spacing w:line="480" w:lineRule="auto"/>
        <w:rPr>
          <w:rFonts w:ascii="Arial" w:hAnsi="Arial" w:cs="Arial"/>
          <w:color w:val="231F20"/>
          <w:sz w:val="20"/>
          <w:szCs w:val="20"/>
          <w:u w:val="single"/>
        </w:rPr>
      </w:pPr>
      <w:r>
        <w:rPr>
          <w:rFonts w:ascii="Arial" w:hAnsi="Arial" w:cs="Arial"/>
          <w:color w:val="231F20"/>
          <w:sz w:val="20"/>
          <w:szCs w:val="20"/>
        </w:rPr>
        <w:t>Nombre del estudiante:</w:t>
      </w:r>
      <w:r w:rsidR="00A66DDE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A66DDE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A66DDE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A66DDE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A66DDE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A66DDE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A66DDE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A66DDE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A66DDE">
        <w:rPr>
          <w:rFonts w:ascii="Arial" w:hAnsi="Arial" w:cs="Arial"/>
          <w:color w:val="231F20"/>
          <w:sz w:val="20"/>
          <w:szCs w:val="20"/>
          <w:u w:val="single"/>
        </w:rPr>
        <w:tab/>
        <w:t xml:space="preserve"> </w:t>
      </w:r>
    </w:p>
    <w:p w:rsidR="00F23325" w:rsidRDefault="00F23325" w:rsidP="00F23325">
      <w:pPr>
        <w:spacing w:line="48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 xml:space="preserve">Fecha: 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</w:rPr>
        <w:t xml:space="preserve"> Sección: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  <w:t xml:space="preserve"> </w:t>
      </w:r>
    </w:p>
    <w:p w:rsidR="00F23325" w:rsidRDefault="00A66DDE" w:rsidP="00A66DDE">
      <w:pPr>
        <w:spacing w:line="276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Responde.</w:t>
      </w:r>
    </w:p>
    <w:p w:rsidR="00F23325" w:rsidRDefault="00F23325" w:rsidP="00F23325">
      <w:pPr>
        <w:pStyle w:val="Default"/>
        <w:rPr>
          <w:rFonts w:ascii="Cronos Pro" w:hAnsi="Cronos Pro"/>
        </w:rPr>
      </w:pPr>
      <w:r w:rsidRPr="00F23325">
        <w:rPr>
          <w:rFonts w:ascii="Cronos Pro" w:hAnsi="Cronos Pro"/>
          <w:b/>
        </w:rPr>
        <w:t xml:space="preserve">1. </w:t>
      </w:r>
      <w:r w:rsidRPr="00F23325">
        <w:rPr>
          <w:rFonts w:ascii="Cronos Pro" w:hAnsi="Cronos Pro"/>
        </w:rPr>
        <w:t>¿Cómo se le llama a la parte de la investigación en donde se colocan todos los complementos de la investigación?</w:t>
      </w:r>
    </w:p>
    <w:p w:rsidR="00F23325" w:rsidRPr="00F23325" w:rsidRDefault="00F23325" w:rsidP="00F23325">
      <w:pPr>
        <w:pStyle w:val="Default"/>
        <w:spacing w:line="360" w:lineRule="auto"/>
        <w:rPr>
          <w:rFonts w:ascii="Cronos Pro" w:hAnsi="Cronos Pro"/>
          <w:u w:val="single"/>
        </w:rPr>
      </w:pP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</w:p>
    <w:p w:rsidR="00A66DDE" w:rsidRDefault="00A66DDE" w:rsidP="00F23325">
      <w:pPr>
        <w:pStyle w:val="Default"/>
        <w:spacing w:line="360" w:lineRule="auto"/>
        <w:rPr>
          <w:rFonts w:ascii="Cronos Pro" w:hAnsi="Cronos Pro"/>
          <w:b/>
        </w:rPr>
      </w:pPr>
    </w:p>
    <w:p w:rsidR="00F23325" w:rsidRDefault="00F23325" w:rsidP="00F23325">
      <w:pPr>
        <w:pStyle w:val="Default"/>
        <w:spacing w:line="360" w:lineRule="auto"/>
        <w:rPr>
          <w:rFonts w:ascii="Cronos Pro" w:hAnsi="Cronos Pro"/>
        </w:rPr>
      </w:pPr>
      <w:r w:rsidRPr="00F23325">
        <w:rPr>
          <w:rFonts w:ascii="Cronos Pro" w:hAnsi="Cronos Pro"/>
          <w:b/>
        </w:rPr>
        <w:t xml:space="preserve">2. </w:t>
      </w:r>
      <w:r w:rsidRPr="00F23325">
        <w:rPr>
          <w:rFonts w:ascii="Cronos Pro" w:hAnsi="Cronos Pro"/>
        </w:rPr>
        <w:t>Escribe el nombre de 3 de las partes que componen una investigación.</w:t>
      </w:r>
    </w:p>
    <w:p w:rsidR="00F23325" w:rsidRPr="00F23325" w:rsidRDefault="00F23325" w:rsidP="00F23325">
      <w:pPr>
        <w:pStyle w:val="Default"/>
        <w:spacing w:line="360" w:lineRule="auto"/>
        <w:rPr>
          <w:rFonts w:ascii="Cronos Pro" w:hAnsi="Cronos Pro"/>
          <w:u w:val="single"/>
        </w:rPr>
      </w:pP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</w:p>
    <w:p w:rsidR="00DC0645" w:rsidRDefault="00DC0645" w:rsidP="00F23325">
      <w:pPr>
        <w:pStyle w:val="Default"/>
        <w:rPr>
          <w:rFonts w:ascii="Cronos Pro" w:hAnsi="Cronos Pro"/>
          <w:b/>
        </w:rPr>
      </w:pPr>
    </w:p>
    <w:p w:rsidR="00F23325" w:rsidRDefault="00F23325" w:rsidP="00F23325">
      <w:pPr>
        <w:pStyle w:val="Default"/>
        <w:rPr>
          <w:rFonts w:ascii="Cronos Pro" w:hAnsi="Cronos Pro"/>
        </w:rPr>
      </w:pPr>
      <w:r w:rsidRPr="00F23325">
        <w:rPr>
          <w:rFonts w:ascii="Cronos Pro" w:hAnsi="Cronos Pro"/>
          <w:b/>
        </w:rPr>
        <w:t xml:space="preserve">3. </w:t>
      </w:r>
      <w:r w:rsidRPr="00F23325">
        <w:rPr>
          <w:rFonts w:ascii="Cronos Pro" w:hAnsi="Cronos Pro"/>
        </w:rPr>
        <w:t>Escribe qué tipo de bibliografía es cada una de las que se te presentan a continuación.</w:t>
      </w:r>
    </w:p>
    <w:p w:rsidR="00DC0645" w:rsidRDefault="00DC0645" w:rsidP="00DC0645">
      <w:pPr>
        <w:pStyle w:val="Default"/>
        <w:tabs>
          <w:tab w:val="left" w:pos="3586"/>
        </w:tabs>
        <w:rPr>
          <w:rFonts w:ascii="Cronos Pro" w:hAnsi="Cronos Pro"/>
        </w:rPr>
      </w:pPr>
      <w:r>
        <w:rPr>
          <w:rFonts w:ascii="Cronos Pro" w:hAnsi="Cronos Pro"/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-79435</wp:posOffset>
                </wp:positionH>
                <wp:positionV relativeFrom="paragraph">
                  <wp:posOffset>155275</wp:posOffset>
                </wp:positionV>
                <wp:extent cx="6116128" cy="1242204"/>
                <wp:effectExtent l="0" t="0" r="18415" b="1524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6128" cy="1242204"/>
                          <a:chOff x="0" y="0"/>
                          <a:chExt cx="6116128" cy="1242204"/>
                        </a:xfrm>
                      </wpg:grpSpPr>
                      <wps:wsp>
                        <wps:cNvPr id="5" name="Rectángulo 5"/>
                        <wps:cNvSpPr/>
                        <wps:spPr>
                          <a:xfrm>
                            <a:off x="0" y="0"/>
                            <a:ext cx="1949570" cy="124137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0645" w:rsidRPr="00DC0645" w:rsidRDefault="00DC0645" w:rsidP="00DC0645">
                              <w:pPr>
                                <w:rPr>
                                  <w:sz w:val="24"/>
                                </w:rPr>
                              </w:pPr>
                              <w:r w:rsidRPr="00DC0645">
                                <w:rPr>
                                  <w:sz w:val="24"/>
                                </w:rPr>
                                <w:t xml:space="preserve">a. </w:t>
                              </w:r>
                              <w:proofErr w:type="spellStart"/>
                              <w:r w:rsidRPr="00DC0645">
                                <w:rPr>
                                  <w:sz w:val="24"/>
                                </w:rPr>
                                <w:t>Akkeren</w:t>
                              </w:r>
                              <w:proofErr w:type="spellEnd"/>
                              <w:r w:rsidRPr="00DC0645"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 w:rsidRPr="00DC0645">
                                <w:rPr>
                                  <w:sz w:val="24"/>
                                </w:rPr>
                                <w:t>Ruud</w:t>
                              </w:r>
                              <w:proofErr w:type="spellEnd"/>
                              <w:r w:rsidRPr="00DC0645">
                                <w:rPr>
                                  <w:sz w:val="24"/>
                                </w:rPr>
                                <w:t xml:space="preserve"> W. van. La visión indígena de la conquista. Guatemala: </w:t>
                              </w:r>
                              <w:proofErr w:type="spellStart"/>
                              <w:r w:rsidRPr="00DC0645">
                                <w:rPr>
                                  <w:sz w:val="24"/>
                                </w:rPr>
                                <w:t>Serviprensa</w:t>
                              </w:r>
                              <w:proofErr w:type="spellEnd"/>
                              <w:r w:rsidRPr="00DC0645">
                                <w:rPr>
                                  <w:sz w:val="24"/>
                                </w:rPr>
                                <w:t>, 2007.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ángulo 7"/>
                        <wps:cNvSpPr/>
                        <wps:spPr>
                          <a:xfrm>
                            <a:off x="1992702" y="8626"/>
                            <a:ext cx="2113472" cy="123357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0645" w:rsidRPr="00DC0645" w:rsidRDefault="00DC0645" w:rsidP="00DC0645">
                              <w:pPr>
                                <w:rPr>
                                  <w:rFonts w:cstheme="minorHAnsi"/>
                                  <w:sz w:val="24"/>
                                </w:rPr>
                              </w:pPr>
                              <w:r w:rsidRPr="00DC0645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lang w:val="en-US"/>
                                </w:rPr>
                                <w:t xml:space="preserve">b. </w:t>
                              </w:r>
                              <w:r w:rsidRPr="00DC0645">
                                <w:rPr>
                                  <w:rFonts w:cstheme="minorHAnsi"/>
                                  <w:sz w:val="24"/>
                                  <w:lang w:val="en-US"/>
                                </w:rPr>
                                <w:t>Bingham, Jane, Fiona Chand</w:t>
                              </w:r>
                              <w:r w:rsidRPr="00DC0645">
                                <w:rPr>
                                  <w:rFonts w:cstheme="minorHAnsi"/>
                                  <w:sz w:val="24"/>
                                  <w:lang w:val="en-US"/>
                                </w:rPr>
                                <w:softHyphen/>
                                <w:t xml:space="preserve">ler y Sam </w:t>
                              </w:r>
                              <w:proofErr w:type="spellStart"/>
                              <w:r w:rsidRPr="00DC0645">
                                <w:rPr>
                                  <w:rFonts w:cstheme="minorHAnsi"/>
                                  <w:sz w:val="24"/>
                                  <w:lang w:val="en-US"/>
                                </w:rPr>
                                <w:t>Taplin</w:t>
                              </w:r>
                              <w:proofErr w:type="spellEnd"/>
                              <w:r w:rsidRPr="00DC0645">
                                <w:rPr>
                                  <w:rFonts w:cstheme="minorHAnsi"/>
                                  <w:sz w:val="24"/>
                                  <w:lang w:val="en-US"/>
                                </w:rPr>
                                <w:t xml:space="preserve">. </w:t>
                              </w:r>
                              <w:r w:rsidRPr="00DC0645">
                                <w:rPr>
                                  <w:rFonts w:cstheme="minorHAnsi"/>
                                  <w:sz w:val="24"/>
                                </w:rPr>
                                <w:t xml:space="preserve">Enciclopedia de Historia Mundial. Segunda edición. Inglaterra: </w:t>
                              </w:r>
                              <w:proofErr w:type="spellStart"/>
                              <w:r w:rsidRPr="00DC0645">
                                <w:rPr>
                                  <w:rFonts w:cstheme="minorHAnsi"/>
                                  <w:sz w:val="24"/>
                                </w:rPr>
                                <w:t>Usbnorne</w:t>
                              </w:r>
                              <w:proofErr w:type="spellEnd"/>
                              <w:r w:rsidRPr="00DC0645">
                                <w:rPr>
                                  <w:rFonts w:cstheme="minorHAnsi"/>
                                  <w:sz w:val="24"/>
                                </w:rPr>
                                <w:t xml:space="preserve"> Publishing Ltd., 2002.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ángulo 9"/>
                        <wps:cNvSpPr/>
                        <wps:spPr>
                          <a:xfrm>
                            <a:off x="4183811" y="0"/>
                            <a:ext cx="1932317" cy="12417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0645" w:rsidRPr="00DC0645" w:rsidRDefault="00DC0645" w:rsidP="00DC0645">
                              <w:pPr>
                                <w:pStyle w:val="Default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DC064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 xml:space="preserve">c. </w:t>
                              </w:r>
                              <w:r w:rsidRPr="00DC0645">
                                <w:rPr>
                                  <w:rFonts w:asciiTheme="minorHAnsi" w:hAnsiTheme="minorHAnsi" w:cstheme="minorHAnsi"/>
                                </w:rPr>
                                <w:t xml:space="preserve">Davis, James, </w:t>
                              </w:r>
                              <w:proofErr w:type="spellStart"/>
                              <w:r w:rsidRPr="00DC0645">
                                <w:rPr>
                                  <w:rFonts w:asciiTheme="minorHAnsi" w:hAnsiTheme="minorHAnsi" w:cstheme="minorHAnsi"/>
                                </w:rPr>
                                <w:t>et.al</w:t>
                              </w:r>
                              <w:proofErr w:type="spellEnd"/>
                              <w:r w:rsidRPr="00DC0645">
                                <w:rPr>
                                  <w:rFonts w:asciiTheme="minorHAnsi" w:hAnsiTheme="minorHAnsi" w:cstheme="minorHAnsi"/>
                                </w:rPr>
                                <w:t>. So</w:t>
                              </w:r>
                              <w:r w:rsidRPr="00DC0645">
                                <w:rPr>
                                  <w:rFonts w:asciiTheme="minorHAnsi" w:hAnsiTheme="minorHAnsi" w:cstheme="minorHAnsi"/>
                                </w:rPr>
                                <w:softHyphen/>
                                <w:t xml:space="preserve">ciedad y Ley. Nueva York: Free </w:t>
                              </w:r>
                              <w:proofErr w:type="spellStart"/>
                              <w:r w:rsidRPr="00DC0645">
                                <w:rPr>
                                  <w:rFonts w:asciiTheme="minorHAnsi" w:hAnsiTheme="minorHAnsi" w:cstheme="minorHAnsi"/>
                                </w:rPr>
                                <w:t>Press</w:t>
                              </w:r>
                              <w:proofErr w:type="spellEnd"/>
                              <w:r w:rsidRPr="00DC0645">
                                <w:rPr>
                                  <w:rFonts w:asciiTheme="minorHAnsi" w:hAnsiTheme="minorHAnsi" w:cstheme="minorHAnsi"/>
                                </w:rPr>
                                <w:t>, 1962.</w:t>
                              </w:r>
                            </w:p>
                            <w:p w:rsidR="00DC0645" w:rsidRDefault="00DC0645" w:rsidP="00DC064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0" o:spid="_x0000_s1026" style="position:absolute;margin-left:-6.25pt;margin-top:12.25pt;width:481.6pt;height:97.8pt;z-index:251664384" coordsize="61161,12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">
                <v:rect id="Rectángulo 5" o:spid="_x0000_s1027" style="position:absolute;width:19495;height:1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" fillcolor="white [3201]" strokecolor="#70ad47 [3209]" strokeweight="1pt">
                  <v:textbox>
                    <w:txbxContent>
                      <w:p w:rsidR="00DC0645" w:rsidRPr="00DC0645" w:rsidRDefault="00DC0645" w:rsidP="00DC0645">
                        <w:pPr>
                          <w:rPr>
                            <w:sz w:val="24"/>
                          </w:rPr>
                        </w:pPr>
                        <w:r w:rsidRPr="00DC0645">
                          <w:rPr>
                            <w:sz w:val="24"/>
                          </w:rPr>
                          <w:t xml:space="preserve">a. </w:t>
                        </w:r>
                        <w:proofErr w:type="spellStart"/>
                        <w:r w:rsidRPr="00DC0645">
                          <w:rPr>
                            <w:sz w:val="24"/>
                          </w:rPr>
                          <w:t>Akkeren</w:t>
                        </w:r>
                        <w:proofErr w:type="spellEnd"/>
                        <w:r w:rsidRPr="00DC0645"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 w:rsidRPr="00DC0645">
                          <w:rPr>
                            <w:sz w:val="24"/>
                          </w:rPr>
                          <w:t>Ruud</w:t>
                        </w:r>
                        <w:proofErr w:type="spellEnd"/>
                        <w:r w:rsidRPr="00DC0645">
                          <w:rPr>
                            <w:sz w:val="24"/>
                          </w:rPr>
                          <w:t xml:space="preserve"> W. van. La visión indígena de la conquista. Guatemala: </w:t>
                        </w:r>
                        <w:proofErr w:type="spellStart"/>
                        <w:r w:rsidRPr="00DC0645">
                          <w:rPr>
                            <w:sz w:val="24"/>
                          </w:rPr>
                          <w:t>Serviprensa</w:t>
                        </w:r>
                        <w:proofErr w:type="spellEnd"/>
                        <w:r w:rsidRPr="00DC0645">
                          <w:rPr>
                            <w:sz w:val="24"/>
                          </w:rPr>
                          <w:t>, 2007.</w:t>
                        </w:r>
                      </w:p>
                    </w:txbxContent>
                  </v:textbox>
                </v:rect>
                <v:rect id="Rectángulo 7" o:spid="_x0000_s1028" style="position:absolute;left:19927;top:86;width:21134;height:1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" fillcolor="white [3201]" strokecolor="#70ad47 [3209]" strokeweight="1pt">
                  <v:textbox>
                    <w:txbxContent>
                      <w:p w:rsidR="00DC0645" w:rsidRPr="00DC0645" w:rsidRDefault="00DC0645" w:rsidP="00DC0645">
                        <w:pPr>
                          <w:rPr>
                            <w:rFonts w:cstheme="minorHAnsi"/>
                            <w:sz w:val="24"/>
                          </w:rPr>
                        </w:pPr>
                        <w:r w:rsidRPr="00DC0645">
                          <w:rPr>
                            <w:rFonts w:cstheme="minorHAnsi"/>
                            <w:b/>
                            <w:bCs/>
                            <w:sz w:val="24"/>
                            <w:lang w:val="en-US"/>
                          </w:rPr>
                          <w:t xml:space="preserve">b. </w:t>
                        </w:r>
                        <w:r w:rsidRPr="00DC0645">
                          <w:rPr>
                            <w:rFonts w:cstheme="minorHAnsi"/>
                            <w:sz w:val="24"/>
                            <w:lang w:val="en-US"/>
                          </w:rPr>
                          <w:t>Bingham, Jane, Fiona Chand</w:t>
                        </w:r>
                        <w:r w:rsidRPr="00DC0645">
                          <w:rPr>
                            <w:rFonts w:cstheme="minorHAnsi"/>
                            <w:sz w:val="24"/>
                            <w:lang w:val="en-US"/>
                          </w:rPr>
                          <w:softHyphen/>
                          <w:t xml:space="preserve">ler y Sam </w:t>
                        </w:r>
                        <w:proofErr w:type="spellStart"/>
                        <w:r w:rsidRPr="00DC0645">
                          <w:rPr>
                            <w:rFonts w:cstheme="minorHAnsi"/>
                            <w:sz w:val="24"/>
                            <w:lang w:val="en-US"/>
                          </w:rPr>
                          <w:t>Taplin</w:t>
                        </w:r>
                        <w:proofErr w:type="spellEnd"/>
                        <w:r w:rsidRPr="00DC0645">
                          <w:rPr>
                            <w:rFonts w:cstheme="minorHAnsi"/>
                            <w:sz w:val="24"/>
                            <w:lang w:val="en-US"/>
                          </w:rPr>
                          <w:t xml:space="preserve">. </w:t>
                        </w:r>
                        <w:r w:rsidRPr="00DC0645">
                          <w:rPr>
                            <w:rFonts w:cstheme="minorHAnsi"/>
                            <w:sz w:val="24"/>
                          </w:rPr>
                          <w:t xml:space="preserve">Enciclopedia de Historia Mundial. Segunda edición. Inglaterra: </w:t>
                        </w:r>
                        <w:proofErr w:type="spellStart"/>
                        <w:r w:rsidRPr="00DC0645">
                          <w:rPr>
                            <w:rFonts w:cstheme="minorHAnsi"/>
                            <w:sz w:val="24"/>
                          </w:rPr>
                          <w:t>Usbnorne</w:t>
                        </w:r>
                        <w:proofErr w:type="spellEnd"/>
                        <w:r w:rsidRPr="00DC0645">
                          <w:rPr>
                            <w:rFonts w:cstheme="minorHAnsi"/>
                            <w:sz w:val="24"/>
                          </w:rPr>
                          <w:t xml:space="preserve"> Publishing Ltd., 2002.</w:t>
                        </w:r>
                      </w:p>
                    </w:txbxContent>
                  </v:textbox>
                </v:rect>
                <v:rect id="Rectángulo 9" o:spid="_x0000_s1029" style="position:absolute;left:41838;width:19323;height:12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" fillcolor="white [3201]" strokecolor="#70ad47 [3209]" strokeweight="1pt">
                  <v:textbox>
                    <w:txbxContent>
                      <w:p w:rsidR="00DC0645" w:rsidRPr="00DC0645" w:rsidRDefault="00DC0645" w:rsidP="00DC0645">
                        <w:pPr>
                          <w:pStyle w:val="Default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DC0645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 xml:space="preserve">c. </w:t>
                        </w:r>
                        <w:r w:rsidRPr="00DC0645">
                          <w:rPr>
                            <w:rFonts w:asciiTheme="minorHAnsi" w:hAnsiTheme="minorHAnsi" w:cstheme="minorHAnsi"/>
                          </w:rPr>
                          <w:t xml:space="preserve">Davis, James, </w:t>
                        </w:r>
                        <w:proofErr w:type="spellStart"/>
                        <w:r w:rsidRPr="00DC0645">
                          <w:rPr>
                            <w:rFonts w:asciiTheme="minorHAnsi" w:hAnsiTheme="minorHAnsi" w:cstheme="minorHAnsi"/>
                          </w:rPr>
                          <w:t>et.al</w:t>
                        </w:r>
                        <w:proofErr w:type="spellEnd"/>
                        <w:r w:rsidRPr="00DC0645">
                          <w:rPr>
                            <w:rFonts w:asciiTheme="minorHAnsi" w:hAnsiTheme="minorHAnsi" w:cstheme="minorHAnsi"/>
                          </w:rPr>
                          <w:t>. So</w:t>
                        </w:r>
                        <w:r w:rsidRPr="00DC0645">
                          <w:rPr>
                            <w:rFonts w:asciiTheme="minorHAnsi" w:hAnsiTheme="minorHAnsi" w:cstheme="minorHAnsi"/>
                          </w:rPr>
                          <w:softHyphen/>
                          <w:t xml:space="preserve">ciedad y Ley. Nueva York: Free </w:t>
                        </w:r>
                        <w:proofErr w:type="spellStart"/>
                        <w:r w:rsidRPr="00DC0645">
                          <w:rPr>
                            <w:rFonts w:asciiTheme="minorHAnsi" w:hAnsiTheme="minorHAnsi" w:cstheme="minorHAnsi"/>
                          </w:rPr>
                          <w:t>Press</w:t>
                        </w:r>
                        <w:proofErr w:type="spellEnd"/>
                        <w:r w:rsidRPr="00DC0645">
                          <w:rPr>
                            <w:rFonts w:asciiTheme="minorHAnsi" w:hAnsiTheme="minorHAnsi" w:cstheme="minorHAnsi"/>
                          </w:rPr>
                          <w:t>, 1962.</w:t>
                        </w:r>
                      </w:p>
                      <w:p w:rsidR="00DC0645" w:rsidRDefault="00DC0645" w:rsidP="00DC0645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DC0645">
        <w:rPr>
          <w:rFonts w:ascii="Cronos Pro" w:hAnsi="Cronos Pro"/>
        </w:rPr>
        <w:tab/>
      </w:r>
    </w:p>
    <w:p w:rsidR="00DC0645" w:rsidRDefault="00DC0645" w:rsidP="00F23325">
      <w:pPr>
        <w:pStyle w:val="Default"/>
        <w:rPr>
          <w:rFonts w:ascii="Cronos Pro" w:hAnsi="Cronos Pro"/>
        </w:rPr>
      </w:pPr>
    </w:p>
    <w:p w:rsidR="00DC0645" w:rsidRDefault="00DC0645" w:rsidP="00F23325">
      <w:pPr>
        <w:pStyle w:val="Default"/>
        <w:rPr>
          <w:rFonts w:ascii="Cronos Pro" w:hAnsi="Cronos Pro"/>
        </w:rPr>
      </w:pPr>
    </w:p>
    <w:p w:rsidR="00DC0645" w:rsidRDefault="00DC0645" w:rsidP="00F23325">
      <w:pPr>
        <w:pStyle w:val="Default"/>
        <w:rPr>
          <w:rFonts w:ascii="Cronos Pro" w:hAnsi="Cronos Pro"/>
        </w:rPr>
      </w:pPr>
    </w:p>
    <w:p w:rsidR="00A66DDE" w:rsidRDefault="00A66DDE" w:rsidP="00F23325">
      <w:pPr>
        <w:pStyle w:val="Default"/>
        <w:rPr>
          <w:rFonts w:ascii="Cronos Pro" w:hAnsi="Cronos Pro"/>
        </w:rPr>
      </w:pPr>
    </w:p>
    <w:p w:rsidR="00A66DDE" w:rsidRDefault="00A66DDE" w:rsidP="00F23325">
      <w:pPr>
        <w:pStyle w:val="Default"/>
        <w:rPr>
          <w:rFonts w:ascii="Cronos Pro" w:hAnsi="Cronos Pro"/>
        </w:rPr>
      </w:pPr>
    </w:p>
    <w:p w:rsidR="00A66DDE" w:rsidRDefault="00A66DDE" w:rsidP="00F23325">
      <w:pPr>
        <w:pStyle w:val="Default"/>
        <w:rPr>
          <w:rFonts w:ascii="Cronos Pro" w:hAnsi="Cronos Pro"/>
        </w:rPr>
      </w:pPr>
    </w:p>
    <w:p w:rsidR="00F23325" w:rsidRDefault="00F23325" w:rsidP="00F2332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DC0645" w:rsidRDefault="00DC0645" w:rsidP="00F23325">
      <w:pPr>
        <w:pStyle w:val="Default"/>
        <w:spacing w:line="360" w:lineRule="auto"/>
        <w:rPr>
          <w:rFonts w:ascii="Cronos Pro" w:hAnsi="Cronos Pro" w:cstheme="minorBidi"/>
          <w:b/>
          <w:color w:val="auto"/>
        </w:rPr>
      </w:pPr>
    </w:p>
    <w:p w:rsidR="00F23325" w:rsidRDefault="00F23325" w:rsidP="00F23325">
      <w:pPr>
        <w:pStyle w:val="Default"/>
        <w:spacing w:line="360" w:lineRule="auto"/>
        <w:rPr>
          <w:rFonts w:ascii="Cronos Pro" w:hAnsi="Cronos Pro" w:cstheme="minorBidi"/>
          <w:b/>
          <w:color w:val="auto"/>
        </w:rPr>
      </w:pPr>
      <w:r>
        <w:rPr>
          <w:rFonts w:ascii="Cronos Pro" w:hAnsi="Cronos Pro" w:cstheme="minorBidi"/>
          <w:b/>
          <w:color w:val="auto"/>
        </w:rPr>
        <w:t>a.</w:t>
      </w:r>
      <w:r>
        <w:rPr>
          <w:rFonts w:ascii="Cronos Pro" w:hAnsi="Cronos Pro" w:cstheme="minorBidi"/>
          <w:b/>
          <w:color w:val="auto"/>
          <w:u w:val="single"/>
        </w:rPr>
        <w:tab/>
      </w:r>
      <w:r>
        <w:rPr>
          <w:rFonts w:ascii="Cronos Pro" w:hAnsi="Cronos Pro" w:cstheme="minorBidi"/>
          <w:b/>
          <w:color w:val="auto"/>
          <w:u w:val="single"/>
        </w:rPr>
        <w:tab/>
      </w:r>
      <w:r>
        <w:rPr>
          <w:rFonts w:ascii="Cronos Pro" w:hAnsi="Cronos Pro" w:cstheme="minorBidi"/>
          <w:b/>
          <w:color w:val="auto"/>
          <w:u w:val="single"/>
        </w:rPr>
        <w:tab/>
      </w:r>
      <w:r>
        <w:rPr>
          <w:rFonts w:ascii="Cronos Pro" w:hAnsi="Cronos Pro" w:cstheme="minorBidi"/>
          <w:b/>
          <w:color w:val="auto"/>
          <w:u w:val="single"/>
        </w:rPr>
        <w:tab/>
      </w:r>
      <w:r>
        <w:rPr>
          <w:rFonts w:ascii="Cronos Pro" w:hAnsi="Cronos Pro" w:cstheme="minorBidi"/>
          <w:b/>
          <w:color w:val="auto"/>
          <w:u w:val="single"/>
        </w:rPr>
        <w:tab/>
      </w:r>
      <w:r>
        <w:rPr>
          <w:rFonts w:ascii="Cronos Pro" w:hAnsi="Cronos Pro" w:cstheme="minorBidi"/>
          <w:b/>
          <w:color w:val="auto"/>
          <w:u w:val="single"/>
        </w:rPr>
        <w:tab/>
      </w:r>
      <w:r>
        <w:rPr>
          <w:rFonts w:ascii="Cronos Pro" w:hAnsi="Cronos Pro" w:cstheme="minorBidi"/>
          <w:b/>
          <w:color w:val="auto"/>
          <w:u w:val="single"/>
        </w:rPr>
        <w:tab/>
      </w:r>
      <w:r>
        <w:rPr>
          <w:rFonts w:ascii="Cronos Pro" w:hAnsi="Cronos Pro" w:cstheme="minorBidi"/>
          <w:b/>
          <w:color w:val="auto"/>
          <w:u w:val="single"/>
        </w:rPr>
        <w:tab/>
      </w:r>
      <w:r>
        <w:rPr>
          <w:rFonts w:ascii="Cronos Pro" w:hAnsi="Cronos Pro" w:cstheme="minorBidi"/>
          <w:b/>
          <w:color w:val="auto"/>
          <w:u w:val="single"/>
        </w:rPr>
        <w:tab/>
      </w:r>
      <w:r>
        <w:rPr>
          <w:rFonts w:ascii="Cronos Pro" w:hAnsi="Cronos Pro" w:cstheme="minorBidi"/>
          <w:b/>
          <w:color w:val="auto"/>
          <w:u w:val="single"/>
        </w:rPr>
        <w:tab/>
      </w:r>
      <w:r>
        <w:rPr>
          <w:rFonts w:ascii="Cronos Pro" w:hAnsi="Cronos Pro" w:cstheme="minorBidi"/>
          <w:b/>
          <w:color w:val="auto"/>
          <w:u w:val="single"/>
        </w:rPr>
        <w:tab/>
      </w:r>
      <w:r>
        <w:rPr>
          <w:rFonts w:ascii="Cronos Pro" w:hAnsi="Cronos Pro" w:cstheme="minorBidi"/>
          <w:b/>
          <w:color w:val="auto"/>
          <w:u w:val="single"/>
        </w:rPr>
        <w:tab/>
      </w:r>
      <w:r>
        <w:rPr>
          <w:rFonts w:ascii="Cronos Pro" w:hAnsi="Cronos Pro" w:cstheme="minorBidi"/>
          <w:b/>
          <w:color w:val="auto"/>
        </w:rPr>
        <w:t xml:space="preserve"> </w:t>
      </w:r>
    </w:p>
    <w:p w:rsidR="00F23325" w:rsidRDefault="00F23325" w:rsidP="00F23325">
      <w:pPr>
        <w:pStyle w:val="Default"/>
        <w:spacing w:line="360" w:lineRule="auto"/>
        <w:rPr>
          <w:rFonts w:ascii="Cronos Pro" w:hAnsi="Cronos Pro" w:cstheme="minorBidi"/>
          <w:b/>
          <w:color w:val="auto"/>
          <w:u w:val="single"/>
        </w:rPr>
      </w:pPr>
      <w:r>
        <w:rPr>
          <w:rFonts w:ascii="Cronos Pro" w:hAnsi="Cronos Pro" w:cstheme="minorBidi"/>
          <w:b/>
          <w:color w:val="auto"/>
        </w:rPr>
        <w:t>b.</w:t>
      </w:r>
      <w:r>
        <w:rPr>
          <w:rFonts w:ascii="Cronos Pro" w:hAnsi="Cronos Pro" w:cstheme="minorBidi"/>
          <w:b/>
          <w:color w:val="auto"/>
          <w:u w:val="single"/>
        </w:rPr>
        <w:tab/>
      </w:r>
      <w:r>
        <w:rPr>
          <w:rFonts w:ascii="Cronos Pro" w:hAnsi="Cronos Pro" w:cstheme="minorBidi"/>
          <w:b/>
          <w:color w:val="auto"/>
          <w:u w:val="single"/>
        </w:rPr>
        <w:tab/>
      </w:r>
      <w:r>
        <w:rPr>
          <w:rFonts w:ascii="Cronos Pro" w:hAnsi="Cronos Pro" w:cstheme="minorBidi"/>
          <w:b/>
          <w:color w:val="auto"/>
          <w:u w:val="single"/>
        </w:rPr>
        <w:tab/>
      </w:r>
      <w:r>
        <w:rPr>
          <w:rFonts w:ascii="Cronos Pro" w:hAnsi="Cronos Pro" w:cstheme="minorBidi"/>
          <w:b/>
          <w:color w:val="auto"/>
          <w:u w:val="single"/>
        </w:rPr>
        <w:tab/>
      </w:r>
      <w:r>
        <w:rPr>
          <w:rFonts w:ascii="Cronos Pro" w:hAnsi="Cronos Pro" w:cstheme="minorBidi"/>
          <w:b/>
          <w:color w:val="auto"/>
          <w:u w:val="single"/>
        </w:rPr>
        <w:tab/>
      </w:r>
      <w:r>
        <w:rPr>
          <w:rFonts w:ascii="Cronos Pro" w:hAnsi="Cronos Pro" w:cstheme="minorBidi"/>
          <w:b/>
          <w:color w:val="auto"/>
          <w:u w:val="single"/>
        </w:rPr>
        <w:tab/>
      </w:r>
      <w:r>
        <w:rPr>
          <w:rFonts w:ascii="Cronos Pro" w:hAnsi="Cronos Pro" w:cstheme="minorBidi"/>
          <w:b/>
          <w:color w:val="auto"/>
          <w:u w:val="single"/>
        </w:rPr>
        <w:tab/>
      </w:r>
      <w:r>
        <w:rPr>
          <w:rFonts w:ascii="Cronos Pro" w:hAnsi="Cronos Pro" w:cstheme="minorBidi"/>
          <w:b/>
          <w:color w:val="auto"/>
          <w:u w:val="single"/>
        </w:rPr>
        <w:tab/>
      </w:r>
      <w:r>
        <w:rPr>
          <w:rFonts w:ascii="Cronos Pro" w:hAnsi="Cronos Pro" w:cstheme="minorBidi"/>
          <w:b/>
          <w:color w:val="auto"/>
          <w:u w:val="single"/>
        </w:rPr>
        <w:tab/>
      </w:r>
      <w:r>
        <w:rPr>
          <w:rFonts w:ascii="Cronos Pro" w:hAnsi="Cronos Pro" w:cstheme="minorBidi"/>
          <w:b/>
          <w:color w:val="auto"/>
          <w:u w:val="single"/>
        </w:rPr>
        <w:tab/>
      </w:r>
      <w:r>
        <w:rPr>
          <w:rFonts w:ascii="Cronos Pro" w:hAnsi="Cronos Pro" w:cstheme="minorBidi"/>
          <w:b/>
          <w:color w:val="auto"/>
          <w:u w:val="single"/>
        </w:rPr>
        <w:tab/>
      </w:r>
      <w:r>
        <w:rPr>
          <w:rFonts w:ascii="Cronos Pro" w:hAnsi="Cronos Pro" w:cstheme="minorBidi"/>
          <w:b/>
          <w:color w:val="auto"/>
          <w:u w:val="single"/>
        </w:rPr>
        <w:tab/>
      </w:r>
    </w:p>
    <w:p w:rsidR="00F23325" w:rsidRDefault="00F23325" w:rsidP="00F23325">
      <w:pPr>
        <w:pStyle w:val="Default"/>
        <w:spacing w:line="360" w:lineRule="auto"/>
        <w:rPr>
          <w:rFonts w:ascii="Cronos Pro" w:hAnsi="Cronos Pro" w:cstheme="minorBidi"/>
          <w:b/>
          <w:color w:val="auto"/>
          <w:u w:val="single"/>
        </w:rPr>
      </w:pPr>
      <w:r>
        <w:rPr>
          <w:rFonts w:ascii="Cronos Pro" w:hAnsi="Cronos Pro" w:cstheme="minorBidi"/>
          <w:b/>
          <w:color w:val="auto"/>
        </w:rPr>
        <w:t>c.</w:t>
      </w:r>
      <w:r>
        <w:rPr>
          <w:rFonts w:ascii="Cronos Pro" w:hAnsi="Cronos Pro" w:cstheme="minorBidi"/>
          <w:b/>
          <w:color w:val="auto"/>
          <w:u w:val="single"/>
        </w:rPr>
        <w:tab/>
      </w:r>
      <w:r>
        <w:rPr>
          <w:rFonts w:ascii="Cronos Pro" w:hAnsi="Cronos Pro" w:cstheme="minorBidi"/>
          <w:b/>
          <w:color w:val="auto"/>
          <w:u w:val="single"/>
        </w:rPr>
        <w:tab/>
      </w:r>
      <w:r>
        <w:rPr>
          <w:rFonts w:ascii="Cronos Pro" w:hAnsi="Cronos Pro" w:cstheme="minorBidi"/>
          <w:b/>
          <w:color w:val="auto"/>
          <w:u w:val="single"/>
        </w:rPr>
        <w:tab/>
      </w:r>
      <w:r>
        <w:rPr>
          <w:rFonts w:ascii="Cronos Pro" w:hAnsi="Cronos Pro" w:cstheme="minorBidi"/>
          <w:b/>
          <w:color w:val="auto"/>
          <w:u w:val="single"/>
        </w:rPr>
        <w:tab/>
      </w:r>
      <w:r>
        <w:rPr>
          <w:rFonts w:ascii="Cronos Pro" w:hAnsi="Cronos Pro" w:cstheme="minorBidi"/>
          <w:b/>
          <w:color w:val="auto"/>
          <w:u w:val="single"/>
        </w:rPr>
        <w:tab/>
      </w:r>
      <w:r>
        <w:rPr>
          <w:rFonts w:ascii="Cronos Pro" w:hAnsi="Cronos Pro" w:cstheme="minorBidi"/>
          <w:b/>
          <w:color w:val="auto"/>
          <w:u w:val="single"/>
        </w:rPr>
        <w:tab/>
      </w:r>
      <w:r>
        <w:rPr>
          <w:rFonts w:ascii="Cronos Pro" w:hAnsi="Cronos Pro" w:cstheme="minorBidi"/>
          <w:b/>
          <w:color w:val="auto"/>
          <w:u w:val="single"/>
        </w:rPr>
        <w:tab/>
      </w:r>
      <w:r>
        <w:rPr>
          <w:rFonts w:ascii="Cronos Pro" w:hAnsi="Cronos Pro" w:cstheme="minorBidi"/>
          <w:b/>
          <w:color w:val="auto"/>
          <w:u w:val="single"/>
        </w:rPr>
        <w:tab/>
      </w:r>
      <w:r>
        <w:rPr>
          <w:rFonts w:ascii="Cronos Pro" w:hAnsi="Cronos Pro" w:cstheme="minorBidi"/>
          <w:b/>
          <w:color w:val="auto"/>
          <w:u w:val="single"/>
        </w:rPr>
        <w:tab/>
      </w:r>
      <w:r>
        <w:rPr>
          <w:rFonts w:ascii="Cronos Pro" w:hAnsi="Cronos Pro" w:cstheme="minorBidi"/>
          <w:b/>
          <w:color w:val="auto"/>
          <w:u w:val="single"/>
        </w:rPr>
        <w:tab/>
      </w:r>
      <w:r>
        <w:rPr>
          <w:rFonts w:ascii="Cronos Pro" w:hAnsi="Cronos Pro" w:cstheme="minorBidi"/>
          <w:b/>
          <w:color w:val="auto"/>
          <w:u w:val="single"/>
        </w:rPr>
        <w:tab/>
      </w:r>
      <w:r>
        <w:rPr>
          <w:rFonts w:ascii="Cronos Pro" w:hAnsi="Cronos Pro" w:cstheme="minorBidi"/>
          <w:b/>
          <w:color w:val="auto"/>
          <w:u w:val="single"/>
        </w:rPr>
        <w:tab/>
      </w:r>
    </w:p>
    <w:p w:rsidR="00DC0645" w:rsidRDefault="00DC0645" w:rsidP="00F23325">
      <w:pPr>
        <w:pStyle w:val="Default"/>
        <w:spacing w:line="360" w:lineRule="auto"/>
        <w:rPr>
          <w:rFonts w:ascii="Cronos Pro" w:hAnsi="Cronos Pro" w:cstheme="minorBidi"/>
          <w:b/>
          <w:color w:val="auto"/>
        </w:rPr>
      </w:pPr>
    </w:p>
    <w:p w:rsidR="00DC0645" w:rsidRDefault="00DC0645" w:rsidP="00F23325">
      <w:pPr>
        <w:pStyle w:val="Default"/>
        <w:spacing w:line="360" w:lineRule="auto"/>
        <w:rPr>
          <w:rFonts w:ascii="Cronos Pro" w:hAnsi="Cronos Pro" w:cstheme="minorBidi"/>
          <w:b/>
          <w:color w:val="auto"/>
        </w:rPr>
      </w:pPr>
    </w:p>
    <w:p w:rsidR="00F23325" w:rsidRDefault="00F23325" w:rsidP="00F23325">
      <w:pPr>
        <w:pStyle w:val="Default"/>
        <w:spacing w:line="360" w:lineRule="auto"/>
        <w:rPr>
          <w:rFonts w:ascii="Cronos Pro" w:hAnsi="Cronos Pro"/>
        </w:rPr>
      </w:pPr>
      <w:r w:rsidRPr="00F23325">
        <w:rPr>
          <w:rFonts w:ascii="Cronos Pro" w:hAnsi="Cronos Pro" w:cstheme="minorBidi"/>
          <w:b/>
          <w:color w:val="auto"/>
        </w:rPr>
        <w:t xml:space="preserve">4. </w:t>
      </w:r>
      <w:r w:rsidRPr="00F23325">
        <w:rPr>
          <w:rFonts w:ascii="Cronos Pro" w:hAnsi="Cronos Pro"/>
        </w:rPr>
        <w:t>¿Cuál es la diferencia de un índice y una introducción?</w:t>
      </w:r>
    </w:p>
    <w:p w:rsidR="00F23325" w:rsidRPr="00F23325" w:rsidRDefault="00F23325" w:rsidP="00F23325">
      <w:pPr>
        <w:pStyle w:val="Default"/>
        <w:spacing w:line="360" w:lineRule="auto"/>
        <w:rPr>
          <w:rFonts w:ascii="Cronos Pro" w:hAnsi="Cronos Pro"/>
          <w:u w:val="single"/>
        </w:rPr>
      </w:pP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</w:p>
    <w:p w:rsidR="00DC0645" w:rsidRDefault="00DC0645" w:rsidP="00F23325">
      <w:pPr>
        <w:pStyle w:val="Default"/>
        <w:spacing w:line="360" w:lineRule="auto"/>
        <w:rPr>
          <w:rFonts w:ascii="Cronos Pro" w:hAnsi="Cronos Pro"/>
          <w:b/>
        </w:rPr>
      </w:pPr>
    </w:p>
    <w:p w:rsidR="00DC0645" w:rsidRDefault="00DC0645" w:rsidP="00F23325">
      <w:pPr>
        <w:pStyle w:val="Default"/>
        <w:spacing w:line="360" w:lineRule="auto"/>
        <w:rPr>
          <w:rFonts w:ascii="Cronos Pro" w:hAnsi="Cronos Pro"/>
          <w:b/>
        </w:rPr>
      </w:pPr>
      <w:bookmarkStart w:id="0" w:name="_GoBack"/>
      <w:bookmarkEnd w:id="0"/>
    </w:p>
    <w:p w:rsidR="00DC0645" w:rsidRDefault="00DC0645" w:rsidP="00F23325">
      <w:pPr>
        <w:pStyle w:val="Default"/>
        <w:spacing w:line="360" w:lineRule="auto"/>
        <w:rPr>
          <w:rFonts w:ascii="Cronos Pro" w:hAnsi="Cronos Pro"/>
          <w:b/>
        </w:rPr>
      </w:pPr>
    </w:p>
    <w:p w:rsidR="00F23325" w:rsidRDefault="00F23325" w:rsidP="00F23325">
      <w:pPr>
        <w:pStyle w:val="Default"/>
        <w:spacing w:line="360" w:lineRule="auto"/>
        <w:rPr>
          <w:rFonts w:ascii="Cronos Pro" w:hAnsi="Cronos Pro"/>
        </w:rPr>
      </w:pPr>
      <w:r w:rsidRPr="00F23325">
        <w:rPr>
          <w:rFonts w:ascii="Cronos Pro" w:hAnsi="Cronos Pro"/>
          <w:b/>
        </w:rPr>
        <w:lastRenderedPageBreak/>
        <w:t xml:space="preserve">5. </w:t>
      </w:r>
      <w:r w:rsidRPr="00F23325">
        <w:rPr>
          <w:rFonts w:ascii="Cronos Pro" w:hAnsi="Cronos Pro"/>
        </w:rPr>
        <w:t>¿Cuál de los pasos del proceso de investigación considerarías que es el más importante?</w:t>
      </w:r>
    </w:p>
    <w:p w:rsidR="00F23325" w:rsidRPr="00F23325" w:rsidRDefault="00F23325" w:rsidP="00F23325">
      <w:pPr>
        <w:pStyle w:val="Default"/>
        <w:spacing w:line="360" w:lineRule="auto"/>
        <w:rPr>
          <w:rFonts w:ascii="Cronos Pro" w:hAnsi="Cronos Pro"/>
          <w:u w:val="single"/>
        </w:rPr>
      </w:pP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</w:p>
    <w:p w:rsidR="00DC0645" w:rsidRDefault="00DC0645" w:rsidP="00F23325">
      <w:pPr>
        <w:pStyle w:val="Default"/>
        <w:spacing w:line="360" w:lineRule="auto"/>
        <w:rPr>
          <w:rFonts w:ascii="Cronos Pro" w:hAnsi="Cronos Pro"/>
          <w:b/>
        </w:rPr>
      </w:pPr>
    </w:p>
    <w:p w:rsidR="00F23325" w:rsidRDefault="00F23325" w:rsidP="00F23325">
      <w:pPr>
        <w:pStyle w:val="Default"/>
        <w:spacing w:line="360" w:lineRule="auto"/>
        <w:rPr>
          <w:rFonts w:ascii="Cronos Pro" w:hAnsi="Cronos Pro"/>
        </w:rPr>
      </w:pPr>
      <w:r w:rsidRPr="00F23325">
        <w:rPr>
          <w:rFonts w:ascii="Cronos Pro" w:hAnsi="Cronos Pro"/>
          <w:b/>
        </w:rPr>
        <w:t xml:space="preserve">6. </w:t>
      </w:r>
      <w:r w:rsidRPr="00F23325">
        <w:rPr>
          <w:rFonts w:ascii="Cronos Pro" w:hAnsi="Cronos Pro"/>
        </w:rPr>
        <w:t>¿Cómo se le llama al estudio de la población de una región?</w:t>
      </w:r>
    </w:p>
    <w:p w:rsidR="00F23325" w:rsidRPr="00F23325" w:rsidRDefault="00F23325" w:rsidP="00F23325">
      <w:pPr>
        <w:pStyle w:val="Default"/>
        <w:rPr>
          <w:rFonts w:ascii="Cronos Pro" w:hAnsi="Cronos Pro"/>
          <w:u w:val="single"/>
        </w:rPr>
      </w:pP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</w:p>
    <w:p w:rsidR="00F23325" w:rsidRDefault="00F23325"/>
    <w:p w:rsidR="00DC0645" w:rsidRDefault="00DC0645" w:rsidP="00AF4408">
      <w:pPr>
        <w:pStyle w:val="Default"/>
        <w:spacing w:line="360" w:lineRule="auto"/>
        <w:rPr>
          <w:rFonts w:ascii="Cronos Pro" w:hAnsi="Cronos Pro"/>
          <w:b/>
          <w:szCs w:val="23"/>
        </w:rPr>
      </w:pPr>
    </w:p>
    <w:p w:rsidR="00F23325" w:rsidRDefault="00F23325" w:rsidP="00AF4408">
      <w:pPr>
        <w:pStyle w:val="Default"/>
        <w:spacing w:line="360" w:lineRule="auto"/>
        <w:rPr>
          <w:rFonts w:ascii="Cronos Pro" w:hAnsi="Cronos Pro"/>
          <w:szCs w:val="23"/>
        </w:rPr>
      </w:pPr>
      <w:r w:rsidRPr="00F23325">
        <w:rPr>
          <w:rFonts w:ascii="Cronos Pro" w:hAnsi="Cronos Pro"/>
          <w:b/>
          <w:szCs w:val="23"/>
        </w:rPr>
        <w:t xml:space="preserve">7. </w:t>
      </w:r>
      <w:r w:rsidRPr="00F23325">
        <w:rPr>
          <w:rFonts w:ascii="Cronos Pro" w:hAnsi="Cronos Pro"/>
          <w:szCs w:val="23"/>
        </w:rPr>
        <w:t>Escribe la clasificación de los medios de comunicación.</w:t>
      </w:r>
    </w:p>
    <w:p w:rsidR="00AF4408" w:rsidRPr="00AF4408" w:rsidRDefault="00AF4408" w:rsidP="00AF4408">
      <w:pPr>
        <w:pStyle w:val="Default"/>
        <w:spacing w:line="360" w:lineRule="auto"/>
        <w:rPr>
          <w:rFonts w:ascii="Cronos Pro" w:hAnsi="Cronos Pro"/>
          <w:szCs w:val="23"/>
          <w:u w:val="single"/>
        </w:rPr>
      </w:pP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</w:p>
    <w:p w:rsidR="00DC0645" w:rsidRDefault="00DC0645" w:rsidP="00AF4408">
      <w:pPr>
        <w:pStyle w:val="Default"/>
        <w:spacing w:line="360" w:lineRule="auto"/>
        <w:rPr>
          <w:rFonts w:ascii="Cronos Pro" w:hAnsi="Cronos Pro"/>
          <w:b/>
          <w:szCs w:val="23"/>
        </w:rPr>
      </w:pPr>
    </w:p>
    <w:p w:rsidR="00F23325" w:rsidRDefault="00F23325" w:rsidP="00AF4408">
      <w:pPr>
        <w:pStyle w:val="Default"/>
        <w:spacing w:line="360" w:lineRule="auto"/>
        <w:rPr>
          <w:rFonts w:ascii="Cronos Pro" w:hAnsi="Cronos Pro"/>
          <w:szCs w:val="23"/>
        </w:rPr>
      </w:pPr>
      <w:r w:rsidRPr="00F23325">
        <w:rPr>
          <w:rFonts w:ascii="Cronos Pro" w:hAnsi="Cronos Pro"/>
          <w:b/>
          <w:szCs w:val="23"/>
        </w:rPr>
        <w:t>8.</w:t>
      </w:r>
      <w:r w:rsidRPr="00F23325">
        <w:rPr>
          <w:rFonts w:ascii="Cronos Pro" w:hAnsi="Cronos Pro"/>
          <w:szCs w:val="23"/>
        </w:rPr>
        <w:t>Escribe 5 medios de telecomunicación.</w:t>
      </w:r>
    </w:p>
    <w:p w:rsidR="00AF4408" w:rsidRPr="00AF4408" w:rsidRDefault="00AF4408" w:rsidP="00AF4408">
      <w:pPr>
        <w:pStyle w:val="Default"/>
        <w:spacing w:line="360" w:lineRule="auto"/>
        <w:rPr>
          <w:rFonts w:ascii="Cronos Pro" w:hAnsi="Cronos Pro"/>
          <w:szCs w:val="23"/>
          <w:u w:val="single"/>
        </w:rPr>
      </w:pP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</w:p>
    <w:p w:rsidR="00DC0645" w:rsidRDefault="00DC0645" w:rsidP="00F23325">
      <w:pPr>
        <w:pStyle w:val="Default"/>
        <w:rPr>
          <w:rFonts w:ascii="Cronos Pro" w:hAnsi="Cronos Pro"/>
          <w:b/>
          <w:szCs w:val="23"/>
        </w:rPr>
      </w:pPr>
    </w:p>
    <w:p w:rsidR="00DC0645" w:rsidRDefault="00DC0645" w:rsidP="00F23325">
      <w:pPr>
        <w:pStyle w:val="Default"/>
        <w:rPr>
          <w:rFonts w:ascii="Cronos Pro" w:hAnsi="Cronos Pro"/>
          <w:b/>
          <w:szCs w:val="23"/>
        </w:rPr>
      </w:pPr>
    </w:p>
    <w:p w:rsidR="00F23325" w:rsidRDefault="00F23325" w:rsidP="00F23325">
      <w:pPr>
        <w:pStyle w:val="Default"/>
        <w:rPr>
          <w:rFonts w:ascii="Cronos Pro" w:hAnsi="Cronos Pro"/>
          <w:szCs w:val="23"/>
        </w:rPr>
      </w:pPr>
      <w:r w:rsidRPr="00F23325">
        <w:rPr>
          <w:rFonts w:ascii="Cronos Pro" w:hAnsi="Cronos Pro"/>
          <w:b/>
          <w:szCs w:val="23"/>
        </w:rPr>
        <w:t xml:space="preserve">9. </w:t>
      </w:r>
      <w:r w:rsidRPr="00F23325">
        <w:rPr>
          <w:rFonts w:ascii="Cronos Pro" w:hAnsi="Cronos Pro"/>
          <w:szCs w:val="23"/>
        </w:rPr>
        <w:t>Completa el siguiente organizador gráfico de las etapa</w:t>
      </w:r>
      <w:r w:rsidR="00AF4408">
        <w:rPr>
          <w:rFonts w:ascii="Cronos Pro" w:hAnsi="Cronos Pro"/>
          <w:szCs w:val="23"/>
        </w:rPr>
        <w:t>s del desarrollo del urbanismo.</w:t>
      </w:r>
    </w:p>
    <w:p w:rsidR="00AF4408" w:rsidRPr="00AF4408" w:rsidRDefault="00AF4408" w:rsidP="00F23325">
      <w:pPr>
        <w:pStyle w:val="Default"/>
        <w:rPr>
          <w:rFonts w:ascii="Cronos Pro" w:hAnsi="Cronos Pro"/>
          <w:szCs w:val="23"/>
        </w:rPr>
      </w:pPr>
      <w:r>
        <w:rPr>
          <w:rFonts w:ascii="Cronos Pro" w:hAnsi="Cronos Pro"/>
          <w:noProof/>
          <w:szCs w:val="23"/>
          <w:lang w:val="en-US"/>
        </w:rPr>
        <w:drawing>
          <wp:inline distT="0" distB="0" distL="0" distR="0">
            <wp:extent cx="5612130" cy="718820"/>
            <wp:effectExtent l="0" t="0" r="762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4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645" w:rsidRDefault="00DC0645" w:rsidP="00F23325">
      <w:pPr>
        <w:pStyle w:val="Default"/>
        <w:rPr>
          <w:rFonts w:ascii="Cronos Pro" w:hAnsi="Cronos Pro"/>
          <w:b/>
        </w:rPr>
      </w:pPr>
    </w:p>
    <w:p w:rsidR="00DC0645" w:rsidRDefault="00DC0645" w:rsidP="00F23325">
      <w:pPr>
        <w:pStyle w:val="Default"/>
        <w:rPr>
          <w:rFonts w:ascii="Cronos Pro" w:hAnsi="Cronos Pro"/>
          <w:b/>
        </w:rPr>
      </w:pPr>
    </w:p>
    <w:p w:rsidR="00F23325" w:rsidRDefault="00DC0645" w:rsidP="00F23325">
      <w:pPr>
        <w:pStyle w:val="Default"/>
        <w:rPr>
          <w:rFonts w:ascii="Cronos Pro" w:hAnsi="Cronos Pro"/>
        </w:rPr>
      </w:pPr>
      <w:r>
        <w:rPr>
          <w:rFonts w:ascii="Cronos Pro" w:hAnsi="Cronos Pro"/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031BBB0B" wp14:editId="59E34506">
            <wp:simplePos x="0" y="0"/>
            <wp:positionH relativeFrom="column">
              <wp:posOffset>-648009</wp:posOffset>
            </wp:positionH>
            <wp:positionV relativeFrom="paragraph">
              <wp:posOffset>261057</wp:posOffset>
            </wp:positionV>
            <wp:extent cx="6932295" cy="2337759"/>
            <wp:effectExtent l="0" t="0" r="1905" b="571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4-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2295" cy="2337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325" w:rsidRPr="00AF4408">
        <w:rPr>
          <w:rFonts w:ascii="Cronos Pro" w:hAnsi="Cronos Pro"/>
          <w:b/>
        </w:rPr>
        <w:t xml:space="preserve">10. </w:t>
      </w:r>
      <w:r w:rsidR="00F23325" w:rsidRPr="00AF4408">
        <w:rPr>
          <w:rFonts w:ascii="Cronos Pro" w:hAnsi="Cronos Pro"/>
        </w:rPr>
        <w:t>Completa el siguiente organizador gráfico de los sectores de la economía.</w:t>
      </w:r>
    </w:p>
    <w:p w:rsidR="00AF4408" w:rsidRPr="00AF4408" w:rsidRDefault="00AF4408" w:rsidP="00F23325">
      <w:pPr>
        <w:pStyle w:val="Default"/>
        <w:rPr>
          <w:rFonts w:ascii="Cronos Pro" w:hAnsi="Cronos Pro"/>
        </w:rPr>
      </w:pPr>
    </w:p>
    <w:p w:rsidR="00AF4408" w:rsidRDefault="00F23325" w:rsidP="00AF4408">
      <w:pPr>
        <w:rPr>
          <w:rFonts w:ascii="Cronos Pro" w:hAnsi="Cronos Pro"/>
          <w:sz w:val="24"/>
          <w:szCs w:val="24"/>
        </w:rPr>
      </w:pPr>
      <w:r w:rsidRPr="00AF4408">
        <w:rPr>
          <w:rFonts w:ascii="Cronos Pro" w:hAnsi="Cronos Pro"/>
          <w:b/>
          <w:sz w:val="24"/>
          <w:szCs w:val="24"/>
        </w:rPr>
        <w:t>11.</w:t>
      </w:r>
      <w:r w:rsidRPr="00AF4408">
        <w:rPr>
          <w:rFonts w:ascii="Cronos Pro" w:hAnsi="Cronos Pro"/>
          <w:sz w:val="24"/>
          <w:szCs w:val="24"/>
        </w:rPr>
        <w:t xml:space="preserve"> Une con una línea las regiones americanas con el país europeo que pertenecen.</w:t>
      </w:r>
    </w:p>
    <w:tbl>
      <w:tblPr>
        <w:tblStyle w:val="Tablaconcuadrcula"/>
        <w:tblW w:w="8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309"/>
      </w:tblGrid>
      <w:tr w:rsidR="00AF4408" w:rsidTr="00DC0645">
        <w:trPr>
          <w:trHeight w:val="2686"/>
        </w:trPr>
        <w:tc>
          <w:tcPr>
            <w:tcW w:w="5524" w:type="dxa"/>
          </w:tcPr>
          <w:p w:rsidR="00AF4408" w:rsidRPr="00AF4408" w:rsidRDefault="00AF4408" w:rsidP="00DC0645">
            <w:pPr>
              <w:pStyle w:val="Pa15"/>
              <w:numPr>
                <w:ilvl w:val="0"/>
                <w:numId w:val="30"/>
              </w:numPr>
              <w:spacing w:after="60"/>
              <w:rPr>
                <w:rFonts w:ascii="Cronos Pro" w:hAnsi="Cronos Pro" w:cs="Cronos Pro Caption"/>
                <w:color w:val="000000"/>
                <w:szCs w:val="23"/>
              </w:rPr>
            </w:pPr>
            <w:r w:rsidRPr="00AF4408">
              <w:rPr>
                <w:rFonts w:ascii="Cronos Pro" w:hAnsi="Cronos Pro" w:cs="Cronos Pro Caption"/>
                <w:color w:val="000000"/>
                <w:szCs w:val="23"/>
              </w:rPr>
              <w:t>Martinica</w:t>
            </w:r>
          </w:p>
          <w:p w:rsidR="00AF4408" w:rsidRPr="00AF4408" w:rsidRDefault="00AF4408" w:rsidP="00DC0645">
            <w:pPr>
              <w:pStyle w:val="Pa15"/>
              <w:numPr>
                <w:ilvl w:val="0"/>
                <w:numId w:val="30"/>
              </w:numPr>
              <w:spacing w:after="60"/>
              <w:rPr>
                <w:rFonts w:ascii="Cronos Pro" w:hAnsi="Cronos Pro" w:cs="Cronos Pro Caption"/>
                <w:color w:val="000000"/>
                <w:szCs w:val="23"/>
              </w:rPr>
            </w:pPr>
            <w:r w:rsidRPr="00AF4408">
              <w:rPr>
                <w:rFonts w:ascii="Cronos Pro" w:hAnsi="Cronos Pro" w:cs="Cronos Pro Caption"/>
                <w:color w:val="000000"/>
                <w:szCs w:val="23"/>
              </w:rPr>
              <w:t>Montserrat</w:t>
            </w:r>
          </w:p>
          <w:p w:rsidR="00AF4408" w:rsidRPr="00AF4408" w:rsidRDefault="00AF4408" w:rsidP="00DC0645">
            <w:pPr>
              <w:pStyle w:val="Pa15"/>
              <w:numPr>
                <w:ilvl w:val="0"/>
                <w:numId w:val="30"/>
              </w:numPr>
              <w:spacing w:after="60"/>
              <w:rPr>
                <w:rFonts w:ascii="Cronos Pro" w:hAnsi="Cronos Pro" w:cs="Cronos Pro Caption"/>
                <w:color w:val="000000"/>
                <w:szCs w:val="23"/>
              </w:rPr>
            </w:pPr>
            <w:proofErr w:type="spellStart"/>
            <w:r w:rsidRPr="00AF4408">
              <w:rPr>
                <w:rFonts w:ascii="Cronos Pro" w:hAnsi="Cronos Pro" w:cs="Cronos Pro Caption"/>
                <w:color w:val="000000"/>
                <w:szCs w:val="23"/>
              </w:rPr>
              <w:t>Groenladia</w:t>
            </w:r>
            <w:proofErr w:type="spellEnd"/>
          </w:p>
          <w:p w:rsidR="00AF4408" w:rsidRPr="00AF4408" w:rsidRDefault="00AF4408" w:rsidP="00DC0645">
            <w:pPr>
              <w:pStyle w:val="Pa15"/>
              <w:numPr>
                <w:ilvl w:val="0"/>
                <w:numId w:val="30"/>
              </w:numPr>
              <w:spacing w:after="60"/>
              <w:rPr>
                <w:rFonts w:ascii="Cronos Pro" w:hAnsi="Cronos Pro" w:cs="Cronos Pro Caption"/>
                <w:color w:val="000000"/>
                <w:szCs w:val="23"/>
              </w:rPr>
            </w:pPr>
            <w:r w:rsidRPr="00AF4408">
              <w:rPr>
                <w:rFonts w:ascii="Cronos Pro" w:hAnsi="Cronos Pro" w:cs="Cronos Pro Caption"/>
                <w:color w:val="000000"/>
                <w:szCs w:val="23"/>
              </w:rPr>
              <w:t>Aruba</w:t>
            </w:r>
          </w:p>
          <w:p w:rsidR="00AF4408" w:rsidRPr="00AF4408" w:rsidRDefault="00AF4408" w:rsidP="00DC0645">
            <w:pPr>
              <w:pStyle w:val="Pa15"/>
              <w:numPr>
                <w:ilvl w:val="0"/>
                <w:numId w:val="30"/>
              </w:numPr>
              <w:spacing w:after="60"/>
              <w:rPr>
                <w:rFonts w:ascii="Cronos Pro" w:hAnsi="Cronos Pro" w:cs="Cronos Pro Caption"/>
                <w:color w:val="000000"/>
                <w:szCs w:val="23"/>
              </w:rPr>
            </w:pPr>
            <w:r w:rsidRPr="00AF4408">
              <w:rPr>
                <w:rFonts w:ascii="Cronos Pro" w:hAnsi="Cronos Pro" w:cs="Cronos Pro Caption"/>
                <w:color w:val="000000"/>
                <w:szCs w:val="23"/>
              </w:rPr>
              <w:t>Guadalupe</w:t>
            </w:r>
          </w:p>
          <w:p w:rsidR="00AF4408" w:rsidRPr="00AF4408" w:rsidRDefault="00AF4408" w:rsidP="00DC0645">
            <w:pPr>
              <w:pStyle w:val="Pa15"/>
              <w:numPr>
                <w:ilvl w:val="0"/>
                <w:numId w:val="30"/>
              </w:numPr>
              <w:spacing w:after="60"/>
              <w:rPr>
                <w:rFonts w:ascii="Cronos Pro" w:hAnsi="Cronos Pro" w:cs="Cronos Pro Caption"/>
                <w:color w:val="000000"/>
                <w:szCs w:val="23"/>
              </w:rPr>
            </w:pPr>
            <w:proofErr w:type="spellStart"/>
            <w:r w:rsidRPr="00AF4408">
              <w:rPr>
                <w:rFonts w:ascii="Cronos Pro" w:hAnsi="Cronos Pro" w:cs="Cronos Pro Caption"/>
                <w:color w:val="000000"/>
                <w:szCs w:val="23"/>
              </w:rPr>
              <w:t>Bonaire</w:t>
            </w:r>
            <w:proofErr w:type="spellEnd"/>
          </w:p>
          <w:p w:rsidR="00AF4408" w:rsidRPr="00AF4408" w:rsidRDefault="00AF4408" w:rsidP="00DC0645">
            <w:pPr>
              <w:pStyle w:val="Pa15"/>
              <w:numPr>
                <w:ilvl w:val="0"/>
                <w:numId w:val="30"/>
              </w:numPr>
              <w:spacing w:after="60"/>
              <w:rPr>
                <w:rFonts w:ascii="Cronos Pro" w:hAnsi="Cronos Pro" w:cs="Cronos Pro Caption"/>
                <w:color w:val="000000"/>
                <w:szCs w:val="23"/>
              </w:rPr>
            </w:pPr>
            <w:r w:rsidRPr="00AF4408">
              <w:rPr>
                <w:rFonts w:ascii="Cronos Pro" w:hAnsi="Cronos Pro" w:cs="Cronos Pro Caption"/>
                <w:color w:val="000000"/>
                <w:szCs w:val="23"/>
              </w:rPr>
              <w:t>Islas Caimán</w:t>
            </w:r>
          </w:p>
          <w:p w:rsidR="00AF4408" w:rsidRPr="00DC0645" w:rsidRDefault="00AF4408" w:rsidP="00DC0645">
            <w:pPr>
              <w:pStyle w:val="Prrafodelista"/>
              <w:numPr>
                <w:ilvl w:val="0"/>
                <w:numId w:val="30"/>
              </w:numPr>
              <w:rPr>
                <w:rFonts w:ascii="Cronos Pro" w:hAnsi="Cronos Pro"/>
                <w:sz w:val="24"/>
                <w:szCs w:val="24"/>
              </w:rPr>
            </w:pPr>
            <w:r w:rsidRPr="00DC0645">
              <w:rPr>
                <w:rFonts w:ascii="Cronos Pro" w:hAnsi="Cronos Pro" w:cs="Cronos Pro Caption"/>
                <w:color w:val="000000"/>
                <w:sz w:val="24"/>
                <w:szCs w:val="23"/>
              </w:rPr>
              <w:t>Bermudas</w:t>
            </w:r>
          </w:p>
        </w:tc>
        <w:tc>
          <w:tcPr>
            <w:tcW w:w="3309" w:type="dxa"/>
          </w:tcPr>
          <w:p w:rsidR="00AF4408" w:rsidRPr="00AF4408" w:rsidRDefault="00AF4408" w:rsidP="00AF4408">
            <w:pPr>
              <w:pStyle w:val="Pa15"/>
              <w:spacing w:after="60" w:line="480" w:lineRule="auto"/>
              <w:rPr>
                <w:rFonts w:ascii="Cronos Pro" w:hAnsi="Cronos Pro" w:cs="Cronos Pro Caption"/>
                <w:color w:val="000000"/>
                <w:szCs w:val="23"/>
              </w:rPr>
            </w:pPr>
            <w:r w:rsidRPr="00AF4408">
              <w:rPr>
                <w:rFonts w:ascii="Cronos Pro" w:hAnsi="Cronos Pro" w:cs="Cronos Pro Caption"/>
                <w:color w:val="000000"/>
                <w:szCs w:val="23"/>
              </w:rPr>
              <w:t>Inglaterra</w:t>
            </w:r>
          </w:p>
          <w:p w:rsidR="00AF4408" w:rsidRPr="00AF4408" w:rsidRDefault="00AF4408" w:rsidP="00AF4408">
            <w:pPr>
              <w:pStyle w:val="Pa15"/>
              <w:spacing w:after="60" w:line="480" w:lineRule="auto"/>
              <w:rPr>
                <w:rFonts w:ascii="Cronos Pro" w:hAnsi="Cronos Pro" w:cs="Cronos Pro Caption"/>
                <w:color w:val="000000"/>
                <w:szCs w:val="23"/>
              </w:rPr>
            </w:pPr>
            <w:r w:rsidRPr="00AF4408">
              <w:rPr>
                <w:rFonts w:ascii="Cronos Pro" w:hAnsi="Cronos Pro" w:cs="Cronos Pro Caption"/>
                <w:color w:val="000000"/>
                <w:szCs w:val="23"/>
              </w:rPr>
              <w:t>Holanda</w:t>
            </w:r>
          </w:p>
          <w:p w:rsidR="00AF4408" w:rsidRPr="00AF4408" w:rsidRDefault="00AF4408" w:rsidP="00AF4408">
            <w:pPr>
              <w:pStyle w:val="Pa15"/>
              <w:spacing w:after="60" w:line="480" w:lineRule="auto"/>
              <w:rPr>
                <w:rFonts w:ascii="Cronos Pro" w:hAnsi="Cronos Pro" w:cs="Cronos Pro Caption"/>
                <w:color w:val="000000"/>
                <w:szCs w:val="23"/>
              </w:rPr>
            </w:pPr>
            <w:r w:rsidRPr="00AF4408">
              <w:rPr>
                <w:rFonts w:ascii="Cronos Pro" w:hAnsi="Cronos Pro" w:cs="Cronos Pro Caption"/>
                <w:color w:val="000000"/>
                <w:szCs w:val="23"/>
              </w:rPr>
              <w:t>Dinamarca</w:t>
            </w:r>
          </w:p>
          <w:p w:rsidR="00AF4408" w:rsidRPr="00AF4408" w:rsidRDefault="00AF4408" w:rsidP="00AF4408">
            <w:pPr>
              <w:spacing w:line="480" w:lineRule="auto"/>
              <w:rPr>
                <w:rFonts w:ascii="Cronos Pro" w:hAnsi="Cronos Pro"/>
                <w:sz w:val="24"/>
                <w:szCs w:val="24"/>
              </w:rPr>
            </w:pPr>
            <w:r w:rsidRPr="00AF4408">
              <w:rPr>
                <w:rFonts w:ascii="Cronos Pro" w:hAnsi="Cronos Pro" w:cs="Cronos Pro Caption"/>
                <w:color w:val="000000"/>
                <w:sz w:val="24"/>
                <w:szCs w:val="23"/>
              </w:rPr>
              <w:t>Francia</w:t>
            </w:r>
          </w:p>
        </w:tc>
      </w:tr>
    </w:tbl>
    <w:p w:rsidR="00AF4408" w:rsidRDefault="00AF4408" w:rsidP="00AF4408">
      <w:pPr>
        <w:spacing w:line="240" w:lineRule="auto"/>
        <w:rPr>
          <w:rFonts w:ascii="Cronos Pro" w:hAnsi="Cronos Pro"/>
          <w:b/>
          <w:sz w:val="24"/>
          <w:szCs w:val="24"/>
        </w:rPr>
      </w:pPr>
    </w:p>
    <w:p w:rsidR="00AF4408" w:rsidRDefault="00AF4408" w:rsidP="00AF4408">
      <w:pPr>
        <w:spacing w:line="240" w:lineRule="auto"/>
        <w:rPr>
          <w:rFonts w:ascii="Cronos Pro" w:hAnsi="Cronos Pro"/>
          <w:sz w:val="24"/>
          <w:szCs w:val="24"/>
        </w:rPr>
      </w:pPr>
      <w:r w:rsidRPr="00AF4408">
        <w:rPr>
          <w:rFonts w:ascii="Cronos Pro" w:hAnsi="Cronos Pro"/>
          <w:b/>
          <w:sz w:val="24"/>
          <w:szCs w:val="24"/>
        </w:rPr>
        <w:t xml:space="preserve">12. </w:t>
      </w:r>
      <w:r w:rsidR="00F23325" w:rsidRPr="00AF4408">
        <w:rPr>
          <w:rFonts w:ascii="Cronos Pro" w:hAnsi="Cronos Pro"/>
          <w:sz w:val="24"/>
          <w:szCs w:val="24"/>
        </w:rPr>
        <w:t>Subraya cómo se le llama al porcentaje de personas mayores de 15 año</w:t>
      </w:r>
      <w:r>
        <w:rPr>
          <w:rFonts w:ascii="Cronos Pro" w:hAnsi="Cronos Pro"/>
          <w:sz w:val="24"/>
          <w:szCs w:val="24"/>
        </w:rPr>
        <w:t>s que si saben leer y escribir.</w:t>
      </w:r>
    </w:p>
    <w:p w:rsidR="00DC0645" w:rsidRDefault="00AF4408" w:rsidP="00AF4408">
      <w:pPr>
        <w:spacing w:line="240" w:lineRule="auto"/>
        <w:rPr>
          <w:rFonts w:ascii="Cronos Pro" w:hAnsi="Cronos Pro"/>
          <w:sz w:val="24"/>
          <w:szCs w:val="24"/>
        </w:rPr>
      </w:pPr>
      <w:r>
        <w:rPr>
          <w:rFonts w:ascii="Cronos Pro" w:hAnsi="Cronos Pro"/>
          <w:b/>
          <w:sz w:val="24"/>
          <w:szCs w:val="24"/>
        </w:rPr>
        <w:t xml:space="preserve">       </w:t>
      </w:r>
      <w:r w:rsidR="00DC0645">
        <w:rPr>
          <w:rFonts w:ascii="Cronos Pro" w:hAnsi="Cronos Pro"/>
          <w:b/>
          <w:sz w:val="24"/>
          <w:szCs w:val="24"/>
        </w:rPr>
        <w:tab/>
      </w:r>
      <w:r w:rsidR="00F23325" w:rsidRPr="00AF4408">
        <w:rPr>
          <w:rFonts w:ascii="Cronos Pro" w:hAnsi="Cronos Pro"/>
          <w:b/>
          <w:sz w:val="24"/>
          <w:szCs w:val="24"/>
        </w:rPr>
        <w:t>a.</w:t>
      </w:r>
      <w:r w:rsidR="00F23325" w:rsidRPr="00AF4408">
        <w:rPr>
          <w:rFonts w:ascii="Cronos Pro" w:hAnsi="Cronos Pro"/>
          <w:sz w:val="24"/>
          <w:szCs w:val="24"/>
        </w:rPr>
        <w:t xml:space="preserve"> tasa de alfabetismo </w:t>
      </w:r>
      <w:r>
        <w:rPr>
          <w:rFonts w:ascii="Cronos Pro" w:hAnsi="Cronos Pro"/>
          <w:sz w:val="24"/>
          <w:szCs w:val="24"/>
        </w:rPr>
        <w:tab/>
      </w:r>
      <w:r>
        <w:rPr>
          <w:rFonts w:ascii="Cronos Pro" w:hAnsi="Cronos Pro"/>
          <w:sz w:val="24"/>
          <w:szCs w:val="24"/>
        </w:rPr>
        <w:tab/>
      </w:r>
    </w:p>
    <w:p w:rsidR="00DC0645" w:rsidRDefault="00F23325" w:rsidP="00DC0645">
      <w:pPr>
        <w:spacing w:line="240" w:lineRule="auto"/>
        <w:ind w:firstLine="708"/>
        <w:rPr>
          <w:rFonts w:ascii="Cronos Pro" w:hAnsi="Cronos Pro"/>
          <w:sz w:val="24"/>
          <w:szCs w:val="24"/>
        </w:rPr>
      </w:pPr>
      <w:r w:rsidRPr="00AF4408">
        <w:rPr>
          <w:rFonts w:ascii="Cronos Pro" w:hAnsi="Cronos Pro"/>
          <w:b/>
          <w:sz w:val="24"/>
          <w:szCs w:val="24"/>
        </w:rPr>
        <w:t>b.</w:t>
      </w:r>
      <w:r w:rsidRPr="00AF4408">
        <w:rPr>
          <w:rFonts w:ascii="Cronos Pro" w:hAnsi="Cronos Pro"/>
          <w:sz w:val="24"/>
          <w:szCs w:val="24"/>
        </w:rPr>
        <w:t xml:space="preserve"> esperanza de vida al nacer </w:t>
      </w:r>
      <w:r w:rsidR="00AF4408">
        <w:rPr>
          <w:rFonts w:ascii="Cronos Pro" w:hAnsi="Cronos Pro"/>
          <w:sz w:val="24"/>
          <w:szCs w:val="24"/>
        </w:rPr>
        <w:tab/>
      </w:r>
      <w:r w:rsidR="00AF4408">
        <w:rPr>
          <w:rFonts w:ascii="Cronos Pro" w:hAnsi="Cronos Pro"/>
          <w:sz w:val="24"/>
          <w:szCs w:val="24"/>
        </w:rPr>
        <w:tab/>
      </w:r>
    </w:p>
    <w:p w:rsidR="00F23325" w:rsidRDefault="00F23325" w:rsidP="00DC0645">
      <w:pPr>
        <w:spacing w:line="240" w:lineRule="auto"/>
        <w:ind w:firstLine="708"/>
        <w:rPr>
          <w:rFonts w:ascii="Cronos Pro" w:hAnsi="Cronos Pro"/>
          <w:sz w:val="24"/>
          <w:szCs w:val="24"/>
        </w:rPr>
      </w:pPr>
      <w:r w:rsidRPr="00AF4408">
        <w:rPr>
          <w:rFonts w:ascii="Cronos Pro" w:hAnsi="Cronos Pro"/>
          <w:b/>
          <w:sz w:val="24"/>
          <w:szCs w:val="24"/>
        </w:rPr>
        <w:t>c.</w:t>
      </w:r>
      <w:r w:rsidRPr="00AF4408">
        <w:rPr>
          <w:rFonts w:ascii="Cronos Pro" w:hAnsi="Cronos Pro"/>
          <w:sz w:val="24"/>
          <w:szCs w:val="24"/>
        </w:rPr>
        <w:t xml:space="preserve"> IDH</w:t>
      </w:r>
    </w:p>
    <w:p w:rsidR="00DC0645" w:rsidRPr="00AF4408" w:rsidRDefault="00DC0645" w:rsidP="00DC0645">
      <w:pPr>
        <w:spacing w:line="240" w:lineRule="auto"/>
        <w:ind w:firstLine="708"/>
        <w:rPr>
          <w:rFonts w:ascii="Cronos Pro" w:hAnsi="Cronos Pro"/>
          <w:sz w:val="24"/>
          <w:szCs w:val="24"/>
        </w:rPr>
      </w:pPr>
    </w:p>
    <w:p w:rsidR="00F23325" w:rsidRPr="00AF4408" w:rsidRDefault="00AF4408" w:rsidP="00AF4408">
      <w:pPr>
        <w:pStyle w:val="Default"/>
        <w:rPr>
          <w:rFonts w:ascii="Cronos Pro" w:hAnsi="Cronos Pro"/>
        </w:rPr>
      </w:pPr>
      <w:r w:rsidRPr="00AF4408">
        <w:rPr>
          <w:rFonts w:ascii="Cronos Pro" w:hAnsi="Cronos Pro"/>
          <w:b/>
        </w:rPr>
        <w:t xml:space="preserve">13. </w:t>
      </w:r>
      <w:r w:rsidR="00F23325" w:rsidRPr="00AF4408">
        <w:rPr>
          <w:rFonts w:ascii="Cronos Pro" w:hAnsi="Cronos Pro"/>
        </w:rPr>
        <w:t>Subraya el tipo de migración que se da cuando las personas se mueven de un lugar a otro dentro del mismo país.</w:t>
      </w:r>
    </w:p>
    <w:p w:rsidR="00DC0645" w:rsidRDefault="00AF4408" w:rsidP="00AF4408">
      <w:pPr>
        <w:pStyle w:val="Pa40"/>
        <w:spacing w:after="180"/>
        <w:rPr>
          <w:rFonts w:ascii="Cronos Pro" w:hAnsi="Cronos Pro" w:cs="Cronos Pro Caption"/>
          <w:color w:val="000000"/>
        </w:rPr>
      </w:pPr>
      <w:r>
        <w:rPr>
          <w:rFonts w:ascii="Cronos Pro" w:hAnsi="Cronos Pro" w:cs="Cronos Pro Caption"/>
          <w:color w:val="000000"/>
        </w:rPr>
        <w:t xml:space="preserve">       </w:t>
      </w:r>
    </w:p>
    <w:p w:rsidR="00DC0645" w:rsidRDefault="00F23325" w:rsidP="00DC0645">
      <w:pPr>
        <w:pStyle w:val="Pa40"/>
        <w:spacing w:after="180"/>
        <w:ind w:firstLine="708"/>
        <w:rPr>
          <w:rFonts w:ascii="Cronos Pro" w:hAnsi="Cronos Pro" w:cs="Cronos Pro Caption"/>
          <w:color w:val="000000"/>
        </w:rPr>
      </w:pPr>
      <w:r w:rsidRPr="00AF4408">
        <w:rPr>
          <w:rFonts w:ascii="Cronos Pro" w:hAnsi="Cronos Pro" w:cs="Cronos Pro"/>
          <w:b/>
          <w:bCs/>
          <w:color w:val="000000"/>
        </w:rPr>
        <w:t xml:space="preserve">a. </w:t>
      </w:r>
      <w:r w:rsidRPr="00AF4408">
        <w:rPr>
          <w:rFonts w:ascii="Cronos Pro" w:hAnsi="Cronos Pro" w:cs="Cronos Pro Caption"/>
          <w:color w:val="000000"/>
        </w:rPr>
        <w:t xml:space="preserve">migración externa </w:t>
      </w:r>
      <w:r w:rsidR="00AF4408">
        <w:rPr>
          <w:rFonts w:ascii="Cronos Pro" w:hAnsi="Cronos Pro" w:cs="Cronos Pro Caption"/>
          <w:color w:val="000000"/>
        </w:rPr>
        <w:tab/>
      </w:r>
      <w:r w:rsidR="00AF4408">
        <w:rPr>
          <w:rFonts w:ascii="Cronos Pro" w:hAnsi="Cronos Pro" w:cs="Cronos Pro Caption"/>
          <w:color w:val="000000"/>
        </w:rPr>
        <w:tab/>
      </w:r>
    </w:p>
    <w:p w:rsidR="00DC0645" w:rsidRDefault="00F23325" w:rsidP="00DC0645">
      <w:pPr>
        <w:pStyle w:val="Pa40"/>
        <w:spacing w:after="180"/>
        <w:ind w:firstLine="708"/>
        <w:rPr>
          <w:rFonts w:ascii="Cronos Pro" w:hAnsi="Cronos Pro" w:cs="Cronos Pro Caption"/>
          <w:color w:val="000000"/>
        </w:rPr>
      </w:pPr>
      <w:r w:rsidRPr="00AF4408">
        <w:rPr>
          <w:rFonts w:ascii="Cronos Pro" w:hAnsi="Cronos Pro" w:cs="Cronos Pro"/>
          <w:b/>
          <w:bCs/>
          <w:color w:val="000000"/>
        </w:rPr>
        <w:t xml:space="preserve">b. </w:t>
      </w:r>
      <w:r w:rsidRPr="00AF4408">
        <w:rPr>
          <w:rFonts w:ascii="Cronos Pro" w:hAnsi="Cronos Pro" w:cs="Cronos Pro Caption"/>
          <w:color w:val="000000"/>
        </w:rPr>
        <w:t xml:space="preserve">migración legal </w:t>
      </w:r>
      <w:r w:rsidR="00AF4408">
        <w:rPr>
          <w:rFonts w:ascii="Cronos Pro" w:hAnsi="Cronos Pro" w:cs="Cronos Pro Caption"/>
          <w:color w:val="000000"/>
        </w:rPr>
        <w:tab/>
      </w:r>
      <w:r w:rsidR="00AF4408">
        <w:rPr>
          <w:rFonts w:ascii="Cronos Pro" w:hAnsi="Cronos Pro" w:cs="Cronos Pro Caption"/>
          <w:color w:val="000000"/>
        </w:rPr>
        <w:tab/>
      </w:r>
    </w:p>
    <w:p w:rsidR="00F23325" w:rsidRDefault="00F23325" w:rsidP="00DC0645">
      <w:pPr>
        <w:pStyle w:val="Pa40"/>
        <w:spacing w:after="180"/>
        <w:ind w:firstLine="708"/>
        <w:rPr>
          <w:rFonts w:ascii="Cronos Pro" w:hAnsi="Cronos Pro" w:cs="Cronos Pro Caption"/>
          <w:color w:val="000000"/>
        </w:rPr>
      </w:pPr>
      <w:r w:rsidRPr="00AF4408">
        <w:rPr>
          <w:rFonts w:ascii="Cronos Pro" w:hAnsi="Cronos Pro" w:cs="Cronos Pro"/>
          <w:b/>
          <w:bCs/>
          <w:color w:val="000000"/>
        </w:rPr>
        <w:t xml:space="preserve">c. </w:t>
      </w:r>
      <w:r w:rsidRPr="00AF4408">
        <w:rPr>
          <w:rFonts w:ascii="Cronos Pro" w:hAnsi="Cronos Pro" w:cs="Cronos Pro Caption"/>
          <w:color w:val="000000"/>
        </w:rPr>
        <w:t>migración interna</w:t>
      </w:r>
    </w:p>
    <w:p w:rsidR="00DC0645" w:rsidRPr="00DC0645" w:rsidRDefault="00DC0645" w:rsidP="00DC0645">
      <w:pPr>
        <w:pStyle w:val="Default"/>
      </w:pPr>
    </w:p>
    <w:p w:rsidR="00F23325" w:rsidRPr="00AF4408" w:rsidRDefault="00AF4408" w:rsidP="00AF4408">
      <w:pPr>
        <w:pStyle w:val="Default"/>
        <w:rPr>
          <w:rFonts w:ascii="Cronos Pro" w:hAnsi="Cronos Pro"/>
        </w:rPr>
      </w:pPr>
      <w:r w:rsidRPr="00AF4408">
        <w:rPr>
          <w:rFonts w:ascii="Cronos Pro" w:hAnsi="Cronos Pro"/>
          <w:b/>
        </w:rPr>
        <w:t xml:space="preserve">14. </w:t>
      </w:r>
      <w:r w:rsidR="00F23325" w:rsidRPr="00AF4408">
        <w:rPr>
          <w:rFonts w:ascii="Cronos Pro" w:hAnsi="Cronos Pro"/>
        </w:rPr>
        <w:t>Subraya la capital de Islas Vírgenes Británicas.</w:t>
      </w:r>
    </w:p>
    <w:p w:rsidR="00DC0645" w:rsidRDefault="00AF4408" w:rsidP="00AF4408">
      <w:pPr>
        <w:pStyle w:val="Pa40"/>
        <w:spacing w:after="180"/>
        <w:rPr>
          <w:rFonts w:ascii="Cronos Pro" w:hAnsi="Cronos Pro" w:cs="Cronos Pro Caption"/>
          <w:color w:val="000000"/>
          <w:lang w:val="en-US"/>
        </w:rPr>
      </w:pPr>
      <w:r w:rsidRPr="00A66DDE">
        <w:rPr>
          <w:rFonts w:ascii="Cronos Pro" w:hAnsi="Cronos Pro" w:cs="Cronos Pro Caption"/>
          <w:color w:val="000000"/>
        </w:rPr>
        <w:t xml:space="preserve">       </w:t>
      </w:r>
      <w:r w:rsidR="00DC0645">
        <w:rPr>
          <w:rFonts w:ascii="Cronos Pro" w:hAnsi="Cronos Pro" w:cs="Cronos Pro Caption"/>
          <w:color w:val="000000"/>
        </w:rPr>
        <w:tab/>
      </w:r>
      <w:r w:rsidR="00F23325" w:rsidRPr="00AF4408">
        <w:rPr>
          <w:rFonts w:ascii="Cronos Pro" w:hAnsi="Cronos Pro" w:cs="Cronos Pro"/>
          <w:b/>
          <w:bCs/>
          <w:color w:val="000000"/>
          <w:lang w:val="en-US"/>
        </w:rPr>
        <w:t xml:space="preserve">a. </w:t>
      </w:r>
      <w:r w:rsidR="00F23325" w:rsidRPr="00AF4408">
        <w:rPr>
          <w:rFonts w:ascii="Cronos Pro" w:hAnsi="Cronos Pro" w:cs="Cronos Pro Caption"/>
          <w:color w:val="000000"/>
          <w:lang w:val="en-US"/>
        </w:rPr>
        <w:t xml:space="preserve">Cockburn Town </w:t>
      </w:r>
      <w:r>
        <w:rPr>
          <w:rFonts w:ascii="Cronos Pro" w:hAnsi="Cronos Pro" w:cs="Cronos Pro Caption"/>
          <w:color w:val="000000"/>
          <w:lang w:val="en-US"/>
        </w:rPr>
        <w:tab/>
      </w:r>
      <w:r>
        <w:rPr>
          <w:rFonts w:ascii="Cronos Pro" w:hAnsi="Cronos Pro" w:cs="Cronos Pro Caption"/>
          <w:color w:val="000000"/>
          <w:lang w:val="en-US"/>
        </w:rPr>
        <w:tab/>
      </w:r>
    </w:p>
    <w:p w:rsidR="00DC0645" w:rsidRDefault="00F23325" w:rsidP="00DC0645">
      <w:pPr>
        <w:pStyle w:val="Pa40"/>
        <w:spacing w:after="180"/>
        <w:ind w:firstLine="708"/>
        <w:rPr>
          <w:rFonts w:ascii="Cronos Pro" w:hAnsi="Cronos Pro" w:cs="Cronos Pro Caption"/>
          <w:color w:val="000000"/>
          <w:lang w:val="en-US"/>
        </w:rPr>
      </w:pPr>
      <w:r w:rsidRPr="00AF4408">
        <w:rPr>
          <w:rFonts w:ascii="Cronos Pro" w:hAnsi="Cronos Pro" w:cs="Cronos Pro"/>
          <w:b/>
          <w:bCs/>
          <w:color w:val="000000"/>
          <w:lang w:val="en-US"/>
        </w:rPr>
        <w:t xml:space="preserve">b. </w:t>
      </w:r>
      <w:r w:rsidRPr="00AF4408">
        <w:rPr>
          <w:rFonts w:ascii="Cronos Pro" w:hAnsi="Cronos Pro" w:cs="Cronos Pro Caption"/>
          <w:color w:val="000000"/>
          <w:lang w:val="en-US"/>
        </w:rPr>
        <w:t xml:space="preserve">George Town </w:t>
      </w:r>
      <w:r w:rsidR="00AF4408">
        <w:rPr>
          <w:rFonts w:ascii="Cronos Pro" w:hAnsi="Cronos Pro" w:cs="Cronos Pro Caption"/>
          <w:color w:val="000000"/>
          <w:lang w:val="en-US"/>
        </w:rPr>
        <w:tab/>
        <w:t xml:space="preserve"> </w:t>
      </w:r>
    </w:p>
    <w:p w:rsidR="00DC0645" w:rsidRDefault="00F23325" w:rsidP="00DC0645">
      <w:pPr>
        <w:pStyle w:val="Pa40"/>
        <w:spacing w:after="180"/>
        <w:ind w:firstLine="708"/>
        <w:rPr>
          <w:rFonts w:ascii="Cronos Pro" w:hAnsi="Cronos Pro" w:cs="Cronos Pro Caption"/>
          <w:color w:val="000000"/>
          <w:lang w:val="en-US"/>
        </w:rPr>
      </w:pPr>
      <w:r w:rsidRPr="00AF4408">
        <w:rPr>
          <w:rFonts w:ascii="Cronos Pro" w:hAnsi="Cronos Pro" w:cs="Cronos Pro"/>
          <w:b/>
          <w:bCs/>
          <w:color w:val="000000"/>
          <w:lang w:val="en-US"/>
        </w:rPr>
        <w:t xml:space="preserve">c. </w:t>
      </w:r>
      <w:r w:rsidRPr="00AF4408">
        <w:rPr>
          <w:rFonts w:ascii="Cronos Pro" w:hAnsi="Cronos Pro" w:cs="Cronos Pro Caption"/>
          <w:color w:val="000000"/>
          <w:lang w:val="en-US"/>
        </w:rPr>
        <w:t xml:space="preserve">Plymouth </w:t>
      </w:r>
      <w:r w:rsidR="00AF4408">
        <w:rPr>
          <w:rFonts w:ascii="Cronos Pro" w:hAnsi="Cronos Pro" w:cs="Cronos Pro Caption"/>
          <w:color w:val="000000"/>
          <w:lang w:val="en-US"/>
        </w:rPr>
        <w:tab/>
      </w:r>
      <w:r w:rsidR="00AF4408">
        <w:rPr>
          <w:rFonts w:ascii="Cronos Pro" w:hAnsi="Cronos Pro" w:cs="Cronos Pro Caption"/>
          <w:color w:val="000000"/>
          <w:lang w:val="en-US"/>
        </w:rPr>
        <w:tab/>
      </w:r>
    </w:p>
    <w:p w:rsidR="00F23325" w:rsidRDefault="00F23325" w:rsidP="00DC0645">
      <w:pPr>
        <w:pStyle w:val="Pa40"/>
        <w:spacing w:after="180"/>
        <w:ind w:firstLine="708"/>
        <w:rPr>
          <w:rFonts w:ascii="Cronos Pro" w:hAnsi="Cronos Pro" w:cs="Cronos Pro Caption"/>
          <w:color w:val="000000"/>
          <w:lang w:val="en-US"/>
        </w:rPr>
      </w:pPr>
      <w:r w:rsidRPr="00AF4408">
        <w:rPr>
          <w:rFonts w:ascii="Cronos Pro" w:hAnsi="Cronos Pro" w:cs="Cronos Pro"/>
          <w:b/>
          <w:bCs/>
          <w:color w:val="000000"/>
          <w:lang w:val="en-US"/>
        </w:rPr>
        <w:t xml:space="preserve">d. </w:t>
      </w:r>
      <w:r w:rsidRPr="00AF4408">
        <w:rPr>
          <w:rFonts w:ascii="Cronos Pro" w:hAnsi="Cronos Pro" w:cs="Cronos Pro Caption"/>
          <w:color w:val="000000"/>
          <w:lang w:val="en-US"/>
        </w:rPr>
        <w:t>Road Town</w:t>
      </w:r>
    </w:p>
    <w:p w:rsidR="00DC0645" w:rsidRDefault="00DC0645" w:rsidP="00DC0645">
      <w:pPr>
        <w:pStyle w:val="Default"/>
        <w:rPr>
          <w:lang w:val="en-US"/>
        </w:rPr>
      </w:pPr>
    </w:p>
    <w:p w:rsidR="00DC0645" w:rsidRDefault="00DC0645" w:rsidP="00DC0645">
      <w:pPr>
        <w:pStyle w:val="Default"/>
        <w:rPr>
          <w:lang w:val="en-US"/>
        </w:rPr>
      </w:pPr>
    </w:p>
    <w:p w:rsidR="00DC0645" w:rsidRDefault="00DC0645" w:rsidP="00DC0645">
      <w:pPr>
        <w:pStyle w:val="Default"/>
        <w:rPr>
          <w:lang w:val="en-US"/>
        </w:rPr>
      </w:pPr>
    </w:p>
    <w:p w:rsidR="00DC0645" w:rsidRDefault="00DC0645" w:rsidP="00DC0645">
      <w:pPr>
        <w:pStyle w:val="Default"/>
        <w:rPr>
          <w:lang w:val="en-US"/>
        </w:rPr>
      </w:pPr>
    </w:p>
    <w:p w:rsidR="00DC0645" w:rsidRDefault="00DC0645" w:rsidP="00DC0645">
      <w:pPr>
        <w:pStyle w:val="Default"/>
        <w:rPr>
          <w:lang w:val="en-US"/>
        </w:rPr>
      </w:pPr>
    </w:p>
    <w:p w:rsidR="00DC0645" w:rsidRPr="00DC0645" w:rsidRDefault="00DC0645" w:rsidP="00DC0645">
      <w:pPr>
        <w:pStyle w:val="Default"/>
        <w:rPr>
          <w:lang w:val="en-US"/>
        </w:rPr>
      </w:pPr>
    </w:p>
    <w:p w:rsidR="00AF4408" w:rsidRDefault="00AF4408" w:rsidP="00AF4408">
      <w:pPr>
        <w:pStyle w:val="Default"/>
        <w:spacing w:line="360" w:lineRule="auto"/>
        <w:rPr>
          <w:rFonts w:ascii="Cronos Pro" w:hAnsi="Cronos Pro"/>
          <w:szCs w:val="23"/>
        </w:rPr>
      </w:pPr>
      <w:r w:rsidRPr="00AF4408">
        <w:rPr>
          <w:rFonts w:ascii="Cronos Pro" w:hAnsi="Cronos Pro"/>
          <w:b/>
          <w:szCs w:val="23"/>
        </w:rPr>
        <w:t xml:space="preserve">15. </w:t>
      </w:r>
      <w:r w:rsidRPr="00AF4408">
        <w:rPr>
          <w:rFonts w:ascii="Cronos Pro" w:hAnsi="Cronos Pro"/>
          <w:szCs w:val="23"/>
        </w:rPr>
        <w:t>¿Cuál crees que es el medio de telecomunicación más importante?</w:t>
      </w:r>
    </w:p>
    <w:p w:rsidR="00AF4408" w:rsidRPr="00AF4408" w:rsidRDefault="00AF4408" w:rsidP="00AF4408">
      <w:pPr>
        <w:pStyle w:val="Default"/>
        <w:spacing w:line="360" w:lineRule="auto"/>
        <w:rPr>
          <w:rFonts w:ascii="Cronos Pro" w:hAnsi="Cronos Pro"/>
          <w:szCs w:val="23"/>
          <w:u w:val="single"/>
        </w:rPr>
      </w:pP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</w:p>
    <w:p w:rsidR="00DC0645" w:rsidRDefault="00DC0645" w:rsidP="00DC0645">
      <w:pPr>
        <w:pStyle w:val="Default"/>
        <w:spacing w:line="276" w:lineRule="auto"/>
        <w:rPr>
          <w:rFonts w:ascii="Cronos Pro" w:hAnsi="Cronos Pro"/>
          <w:b/>
          <w:szCs w:val="23"/>
        </w:rPr>
      </w:pPr>
    </w:p>
    <w:p w:rsidR="00DC0645" w:rsidRDefault="00DC0645" w:rsidP="00DC0645">
      <w:pPr>
        <w:pStyle w:val="Default"/>
        <w:spacing w:line="276" w:lineRule="auto"/>
        <w:rPr>
          <w:rFonts w:ascii="Cronos Pro" w:hAnsi="Cronos Pro"/>
          <w:b/>
          <w:szCs w:val="23"/>
        </w:rPr>
      </w:pPr>
    </w:p>
    <w:p w:rsidR="00AF4408" w:rsidRDefault="00AF4408" w:rsidP="00DC0645">
      <w:pPr>
        <w:pStyle w:val="Default"/>
        <w:spacing w:line="276" w:lineRule="auto"/>
        <w:rPr>
          <w:rFonts w:ascii="Cronos Pro" w:hAnsi="Cronos Pro"/>
          <w:szCs w:val="23"/>
        </w:rPr>
      </w:pPr>
      <w:r w:rsidRPr="00AF4408">
        <w:rPr>
          <w:rFonts w:ascii="Cronos Pro" w:hAnsi="Cronos Pro"/>
          <w:b/>
          <w:szCs w:val="23"/>
        </w:rPr>
        <w:t xml:space="preserve">16. </w:t>
      </w:r>
      <w:r w:rsidRPr="00AF4408">
        <w:rPr>
          <w:rFonts w:ascii="Cronos Pro" w:hAnsi="Cronos Pro"/>
          <w:szCs w:val="23"/>
        </w:rPr>
        <w:t>¿Cómo se le llama a la doctrina que busca lograr una organización social donde los bienes son de propiedad común y no existe la propiedad privada ni libertades individuales?</w:t>
      </w:r>
    </w:p>
    <w:p w:rsidR="00AF4408" w:rsidRPr="00AF4408" w:rsidRDefault="00AF4408" w:rsidP="00AF4408">
      <w:pPr>
        <w:pStyle w:val="Default"/>
        <w:spacing w:line="360" w:lineRule="auto"/>
        <w:rPr>
          <w:rFonts w:ascii="Cronos Pro" w:hAnsi="Cronos Pro"/>
          <w:szCs w:val="23"/>
          <w:u w:val="single"/>
        </w:rPr>
      </w:pP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</w:p>
    <w:p w:rsidR="00DC0645" w:rsidRDefault="00DC0645" w:rsidP="00AF4408">
      <w:pPr>
        <w:pStyle w:val="Default"/>
        <w:spacing w:line="360" w:lineRule="auto"/>
        <w:rPr>
          <w:rFonts w:ascii="Cronos Pro" w:hAnsi="Cronos Pro"/>
          <w:b/>
          <w:szCs w:val="23"/>
        </w:rPr>
      </w:pPr>
    </w:p>
    <w:p w:rsidR="00AF4408" w:rsidRDefault="00AF4408" w:rsidP="00AF4408">
      <w:pPr>
        <w:pStyle w:val="Default"/>
        <w:spacing w:line="360" w:lineRule="auto"/>
        <w:rPr>
          <w:rFonts w:ascii="Cronos Pro" w:hAnsi="Cronos Pro"/>
          <w:szCs w:val="23"/>
        </w:rPr>
      </w:pPr>
      <w:r w:rsidRPr="00AF4408">
        <w:rPr>
          <w:rFonts w:ascii="Cronos Pro" w:hAnsi="Cronos Pro"/>
          <w:b/>
          <w:szCs w:val="23"/>
        </w:rPr>
        <w:t xml:space="preserve">17. </w:t>
      </w:r>
      <w:r w:rsidRPr="00AF4408">
        <w:rPr>
          <w:rFonts w:ascii="Cronos Pro" w:hAnsi="Cronos Pro"/>
          <w:szCs w:val="23"/>
        </w:rPr>
        <w:t>Escribe el nombre de 2 muralistas mexicanos destacados.</w:t>
      </w:r>
    </w:p>
    <w:p w:rsidR="00AF4408" w:rsidRPr="00AF4408" w:rsidRDefault="00AF4408" w:rsidP="00AF4408">
      <w:pPr>
        <w:pStyle w:val="Default"/>
        <w:spacing w:line="360" w:lineRule="auto"/>
        <w:rPr>
          <w:rFonts w:ascii="Cronos Pro" w:hAnsi="Cronos Pro"/>
          <w:szCs w:val="23"/>
          <w:u w:val="single"/>
        </w:rPr>
      </w:pP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</w:p>
    <w:p w:rsidR="00D41BF2" w:rsidRDefault="00D41BF2" w:rsidP="00AF4408">
      <w:pPr>
        <w:pStyle w:val="Default"/>
        <w:rPr>
          <w:rFonts w:ascii="Cronos Pro" w:hAnsi="Cronos Pro"/>
          <w:b/>
          <w:szCs w:val="23"/>
        </w:rPr>
      </w:pPr>
    </w:p>
    <w:p w:rsidR="00AF4408" w:rsidRDefault="00AF4408" w:rsidP="00AF4408">
      <w:pPr>
        <w:pStyle w:val="Default"/>
        <w:rPr>
          <w:rFonts w:ascii="Cronos Pro" w:hAnsi="Cronos Pro"/>
          <w:szCs w:val="23"/>
        </w:rPr>
      </w:pPr>
      <w:r w:rsidRPr="00AF4408">
        <w:rPr>
          <w:rFonts w:ascii="Cronos Pro" w:hAnsi="Cronos Pro"/>
          <w:b/>
          <w:szCs w:val="23"/>
        </w:rPr>
        <w:t xml:space="preserve">18. </w:t>
      </w:r>
      <w:r w:rsidRPr="00AF4408">
        <w:rPr>
          <w:rFonts w:ascii="Cronos Pro" w:hAnsi="Cronos Pro"/>
          <w:szCs w:val="23"/>
        </w:rPr>
        <w:t>Escribe el nombre de 3 caudillos mexicanos que actuaron cuando Venustiano Carranza era presi</w:t>
      </w:r>
      <w:r w:rsidRPr="00AF4408">
        <w:rPr>
          <w:rFonts w:ascii="Cronos Pro" w:hAnsi="Cronos Pro"/>
          <w:szCs w:val="23"/>
        </w:rPr>
        <w:softHyphen/>
        <w:t>dente.</w:t>
      </w:r>
    </w:p>
    <w:p w:rsidR="00AF4408" w:rsidRPr="00AF4408" w:rsidRDefault="00AF4408" w:rsidP="00AF4408">
      <w:pPr>
        <w:pStyle w:val="Default"/>
        <w:spacing w:line="360" w:lineRule="auto"/>
        <w:rPr>
          <w:rFonts w:ascii="Cronos Pro" w:hAnsi="Cronos Pro"/>
          <w:szCs w:val="23"/>
          <w:u w:val="single"/>
        </w:rPr>
      </w:pP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</w:p>
    <w:p w:rsidR="00D41BF2" w:rsidRDefault="00D41BF2" w:rsidP="00AF4408">
      <w:pPr>
        <w:pStyle w:val="Default"/>
        <w:rPr>
          <w:rFonts w:ascii="Cronos Pro" w:hAnsi="Cronos Pro"/>
          <w:b/>
          <w:szCs w:val="23"/>
        </w:rPr>
      </w:pPr>
    </w:p>
    <w:p w:rsidR="00D41BF2" w:rsidRDefault="00D41BF2" w:rsidP="00AF4408">
      <w:pPr>
        <w:pStyle w:val="Default"/>
        <w:rPr>
          <w:rFonts w:ascii="Cronos Pro" w:hAnsi="Cronos Pro"/>
          <w:b/>
          <w:szCs w:val="23"/>
        </w:rPr>
      </w:pPr>
    </w:p>
    <w:p w:rsidR="00AF4408" w:rsidRPr="00AF4408" w:rsidRDefault="00AF4408" w:rsidP="00AF4408">
      <w:pPr>
        <w:pStyle w:val="Default"/>
        <w:rPr>
          <w:rFonts w:ascii="Cronos Pro" w:hAnsi="Cronos Pro"/>
          <w:szCs w:val="23"/>
        </w:rPr>
      </w:pPr>
      <w:r w:rsidRPr="00AF4408">
        <w:rPr>
          <w:rFonts w:ascii="Cronos Pro" w:hAnsi="Cronos Pro"/>
          <w:b/>
          <w:szCs w:val="23"/>
        </w:rPr>
        <w:t xml:space="preserve">19. </w:t>
      </w:r>
      <w:r w:rsidRPr="00AF4408">
        <w:rPr>
          <w:rFonts w:ascii="Cronos Pro" w:hAnsi="Cronos Pro"/>
          <w:szCs w:val="23"/>
        </w:rPr>
        <w:t>Completa los sucesos de la siguiente línea de tiempo.</w:t>
      </w:r>
    </w:p>
    <w:p w:rsidR="00AF4408" w:rsidRPr="00AF4408" w:rsidRDefault="00AF4408" w:rsidP="00AF4408">
      <w:pPr>
        <w:pStyle w:val="Default"/>
        <w:rPr>
          <w:rFonts w:ascii="Cronos Pro" w:hAnsi="Cronos Pro"/>
          <w:sz w:val="28"/>
        </w:rPr>
      </w:pPr>
      <w:r>
        <w:rPr>
          <w:rFonts w:ascii="Cronos Pro" w:hAnsi="Cronos Pro"/>
          <w:noProof/>
          <w:sz w:val="28"/>
          <w:lang w:val="en-US"/>
        </w:rPr>
        <w:drawing>
          <wp:inline distT="0" distB="0" distL="0" distR="0">
            <wp:extent cx="5612130" cy="1859280"/>
            <wp:effectExtent l="0" t="0" r="762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4-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BF2" w:rsidRDefault="00D41BF2" w:rsidP="00D51312">
      <w:pPr>
        <w:pStyle w:val="Default"/>
        <w:rPr>
          <w:rFonts w:ascii="Cronos Pro" w:hAnsi="Cronos Pro" w:cstheme="minorBidi"/>
          <w:b/>
          <w:color w:val="auto"/>
        </w:rPr>
      </w:pPr>
    </w:p>
    <w:p w:rsidR="00D41BF2" w:rsidRDefault="00D41BF2" w:rsidP="00D51312">
      <w:pPr>
        <w:pStyle w:val="Default"/>
        <w:rPr>
          <w:rFonts w:ascii="Cronos Pro" w:hAnsi="Cronos Pro" w:cstheme="minorBidi"/>
          <w:b/>
          <w:color w:val="auto"/>
        </w:rPr>
      </w:pPr>
    </w:p>
    <w:p w:rsidR="00D41BF2" w:rsidRDefault="00D41BF2" w:rsidP="00D51312">
      <w:pPr>
        <w:pStyle w:val="Default"/>
        <w:rPr>
          <w:rFonts w:ascii="Cronos Pro" w:hAnsi="Cronos Pro" w:cstheme="minorBidi"/>
          <w:b/>
          <w:color w:val="auto"/>
        </w:rPr>
      </w:pPr>
    </w:p>
    <w:p w:rsidR="00D41BF2" w:rsidRDefault="00D41BF2" w:rsidP="00D51312">
      <w:pPr>
        <w:pStyle w:val="Default"/>
        <w:rPr>
          <w:rFonts w:ascii="Cronos Pro" w:hAnsi="Cronos Pro" w:cstheme="minorBidi"/>
          <w:b/>
          <w:color w:val="auto"/>
        </w:rPr>
      </w:pPr>
    </w:p>
    <w:p w:rsidR="00D41BF2" w:rsidRDefault="00D41BF2" w:rsidP="00D51312">
      <w:pPr>
        <w:pStyle w:val="Default"/>
        <w:rPr>
          <w:rFonts w:ascii="Cronos Pro" w:hAnsi="Cronos Pro" w:cstheme="minorBidi"/>
          <w:b/>
          <w:color w:val="auto"/>
        </w:rPr>
      </w:pPr>
    </w:p>
    <w:p w:rsidR="00AF4408" w:rsidRDefault="00AF4408" w:rsidP="00D51312">
      <w:pPr>
        <w:pStyle w:val="Default"/>
        <w:rPr>
          <w:rFonts w:ascii="Cronos Pro" w:hAnsi="Cronos Pro"/>
        </w:rPr>
      </w:pPr>
      <w:r w:rsidRPr="00D51312">
        <w:rPr>
          <w:rFonts w:ascii="Cronos Pro" w:hAnsi="Cronos Pro" w:cstheme="minorBidi"/>
          <w:b/>
          <w:color w:val="auto"/>
        </w:rPr>
        <w:lastRenderedPageBreak/>
        <w:t xml:space="preserve">20. </w:t>
      </w:r>
      <w:r w:rsidRPr="00D51312">
        <w:rPr>
          <w:rFonts w:ascii="Cronos Pro" w:hAnsi="Cronos Pro"/>
        </w:rPr>
        <w:t>Clasifica los países del recuadro según la relación que tuvieron en la segunda guerra mundial.</w:t>
      </w:r>
    </w:p>
    <w:p w:rsidR="00D51312" w:rsidRPr="00D51312" w:rsidRDefault="00D51312" w:rsidP="00AF4408">
      <w:pPr>
        <w:pStyle w:val="Default"/>
        <w:rPr>
          <w:rFonts w:ascii="Cronos Pro" w:hAnsi="Cronos Pro"/>
        </w:rPr>
      </w:pPr>
    </w:p>
    <w:p w:rsidR="00D51312" w:rsidRPr="00D51312" w:rsidRDefault="00D51312" w:rsidP="00D51312">
      <w:pPr>
        <w:spacing w:line="240" w:lineRule="auto"/>
        <w:rPr>
          <w:rFonts w:ascii="Cronos Pro" w:hAnsi="Cronos Pro"/>
          <w:sz w:val="24"/>
          <w:szCs w:val="24"/>
        </w:rPr>
      </w:pPr>
      <w:r>
        <w:rPr>
          <w:rFonts w:ascii="Cronos Pro" w:hAnsi="Cronos Pro"/>
          <w:sz w:val="24"/>
          <w:szCs w:val="24"/>
        </w:rPr>
        <w:t xml:space="preserve">       </w:t>
      </w:r>
      <w:r w:rsidR="00AF4408" w:rsidRPr="00D51312">
        <w:rPr>
          <w:rFonts w:ascii="Cronos Pro" w:hAnsi="Cronos Pro"/>
          <w:sz w:val="24"/>
          <w:szCs w:val="24"/>
        </w:rPr>
        <w:t xml:space="preserve">Italia </w:t>
      </w:r>
      <w:r>
        <w:rPr>
          <w:rFonts w:ascii="Cronos Pro" w:hAnsi="Cronos Pro"/>
          <w:sz w:val="24"/>
          <w:szCs w:val="24"/>
        </w:rPr>
        <w:tab/>
      </w:r>
      <w:r>
        <w:rPr>
          <w:rFonts w:ascii="Cronos Pro" w:hAnsi="Cronos Pro"/>
          <w:sz w:val="24"/>
          <w:szCs w:val="24"/>
        </w:rPr>
        <w:tab/>
      </w:r>
      <w:r w:rsidR="00AF4408" w:rsidRPr="00D51312">
        <w:rPr>
          <w:rFonts w:ascii="Cronos Pro" w:hAnsi="Cronos Pro"/>
          <w:sz w:val="24"/>
          <w:szCs w:val="24"/>
        </w:rPr>
        <w:t>Alemania</w:t>
      </w:r>
      <w:r w:rsidRPr="00D51312">
        <w:rPr>
          <w:rFonts w:ascii="Cronos Pro" w:hAnsi="Cronos Pro"/>
          <w:sz w:val="24"/>
          <w:szCs w:val="24"/>
        </w:rPr>
        <w:t xml:space="preserve"> </w:t>
      </w:r>
      <w:r>
        <w:rPr>
          <w:rFonts w:ascii="Cronos Pro" w:hAnsi="Cronos Pro"/>
          <w:sz w:val="24"/>
          <w:szCs w:val="24"/>
        </w:rPr>
        <w:tab/>
      </w:r>
      <w:r>
        <w:rPr>
          <w:rFonts w:ascii="Cronos Pro" w:hAnsi="Cronos Pro"/>
          <w:sz w:val="24"/>
          <w:szCs w:val="24"/>
        </w:rPr>
        <w:tab/>
      </w:r>
      <w:r>
        <w:rPr>
          <w:rFonts w:ascii="Cronos Pro" w:hAnsi="Cronos Pro"/>
          <w:sz w:val="24"/>
          <w:szCs w:val="24"/>
        </w:rPr>
        <w:tab/>
      </w:r>
      <w:r>
        <w:rPr>
          <w:rFonts w:ascii="Cronos Pro" w:hAnsi="Cronos Pro"/>
          <w:sz w:val="24"/>
          <w:szCs w:val="24"/>
        </w:rPr>
        <w:tab/>
      </w:r>
      <w:r w:rsidRPr="00D51312">
        <w:rPr>
          <w:rFonts w:ascii="Cronos Pro" w:hAnsi="Cronos Pro"/>
          <w:sz w:val="24"/>
          <w:szCs w:val="24"/>
        </w:rPr>
        <w:t xml:space="preserve">Francia </w:t>
      </w:r>
      <w:r>
        <w:rPr>
          <w:rFonts w:ascii="Cronos Pro" w:hAnsi="Cronos Pro"/>
          <w:sz w:val="24"/>
          <w:szCs w:val="24"/>
        </w:rPr>
        <w:tab/>
      </w:r>
      <w:r>
        <w:rPr>
          <w:rFonts w:ascii="Cronos Pro" w:hAnsi="Cronos Pro"/>
          <w:sz w:val="24"/>
          <w:szCs w:val="24"/>
        </w:rPr>
        <w:tab/>
      </w:r>
      <w:r w:rsidRPr="00D51312">
        <w:rPr>
          <w:rFonts w:ascii="Cronos Pro" w:hAnsi="Cronos Pro"/>
          <w:sz w:val="24"/>
          <w:szCs w:val="24"/>
        </w:rPr>
        <w:t>Japón</w:t>
      </w:r>
    </w:p>
    <w:tbl>
      <w:tblPr>
        <w:tblpPr w:leftFromText="141" w:rightFromText="141" w:vertAnchor="text" w:horzAnchor="margin" w:tblpY="60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D51312" w:rsidRPr="00D51312" w:rsidTr="00D51312">
        <w:trPr>
          <w:trHeight w:val="138"/>
        </w:trPr>
        <w:tc>
          <w:tcPr>
            <w:tcW w:w="4860" w:type="dxa"/>
          </w:tcPr>
          <w:p w:rsidR="00D51312" w:rsidRPr="00D51312" w:rsidRDefault="00D51312" w:rsidP="00D51312">
            <w:pPr>
              <w:autoSpaceDE w:val="0"/>
              <w:autoSpaceDN w:val="0"/>
              <w:adjustRightInd w:val="0"/>
              <w:spacing w:after="40" w:line="241" w:lineRule="atLeast"/>
              <w:jc w:val="center"/>
              <w:rPr>
                <w:rFonts w:ascii="Cronos Pro" w:hAnsi="Cronos Pro" w:cs="Cronos Pro"/>
                <w:color w:val="000000"/>
                <w:szCs w:val="23"/>
              </w:rPr>
            </w:pPr>
            <w:r w:rsidRPr="00D51312">
              <w:rPr>
                <w:rFonts w:ascii="Cronos Pro" w:hAnsi="Cronos Pro" w:cs="Cronos Pro"/>
                <w:color w:val="000000"/>
                <w:szCs w:val="23"/>
              </w:rPr>
              <w:t>aliados</w:t>
            </w:r>
          </w:p>
        </w:tc>
        <w:tc>
          <w:tcPr>
            <w:tcW w:w="4860" w:type="dxa"/>
          </w:tcPr>
          <w:p w:rsidR="00D51312" w:rsidRPr="00D51312" w:rsidRDefault="00D51312" w:rsidP="00D51312">
            <w:pPr>
              <w:autoSpaceDE w:val="0"/>
              <w:autoSpaceDN w:val="0"/>
              <w:adjustRightInd w:val="0"/>
              <w:spacing w:after="40" w:line="241" w:lineRule="atLeast"/>
              <w:jc w:val="center"/>
              <w:rPr>
                <w:rFonts w:ascii="Cronos Pro" w:hAnsi="Cronos Pro" w:cs="Cronos Pro"/>
                <w:color w:val="000000"/>
                <w:szCs w:val="23"/>
              </w:rPr>
            </w:pPr>
            <w:r w:rsidRPr="00D51312">
              <w:rPr>
                <w:rFonts w:ascii="Cronos Pro" w:hAnsi="Cronos Pro" w:cs="Cronos Pro"/>
                <w:color w:val="000000"/>
                <w:szCs w:val="23"/>
              </w:rPr>
              <w:t>eje</w:t>
            </w:r>
          </w:p>
        </w:tc>
      </w:tr>
      <w:tr w:rsidR="00D51312" w:rsidTr="00D41BF2">
        <w:tblPrEx>
          <w:tblCellMar>
            <w:left w:w="70" w:type="dxa"/>
            <w:right w:w="70" w:type="dxa"/>
          </w:tblCellMar>
        </w:tblPrEx>
        <w:trPr>
          <w:trHeight w:val="2529"/>
        </w:trPr>
        <w:tc>
          <w:tcPr>
            <w:tcW w:w="4860" w:type="dxa"/>
          </w:tcPr>
          <w:p w:rsidR="00D51312" w:rsidRPr="00AF4408" w:rsidRDefault="00D51312" w:rsidP="00D51312">
            <w:pPr>
              <w:ind w:left="108"/>
            </w:pPr>
          </w:p>
          <w:p w:rsidR="00D51312" w:rsidRPr="00AF4408" w:rsidRDefault="00D51312" w:rsidP="00D51312">
            <w:pPr>
              <w:ind w:left="108"/>
            </w:pPr>
          </w:p>
          <w:p w:rsidR="00D51312" w:rsidRDefault="00D51312" w:rsidP="00D51312">
            <w:pPr>
              <w:ind w:left="108"/>
            </w:pPr>
          </w:p>
        </w:tc>
        <w:tc>
          <w:tcPr>
            <w:tcW w:w="4860" w:type="dxa"/>
          </w:tcPr>
          <w:p w:rsidR="00D51312" w:rsidRDefault="00D51312" w:rsidP="00D51312">
            <w:pPr>
              <w:spacing w:line="259" w:lineRule="auto"/>
            </w:pPr>
          </w:p>
          <w:p w:rsidR="00D51312" w:rsidRDefault="00D51312" w:rsidP="00D51312">
            <w:pPr>
              <w:ind w:left="108"/>
            </w:pPr>
          </w:p>
        </w:tc>
      </w:tr>
    </w:tbl>
    <w:p w:rsidR="00D51312" w:rsidRPr="00D51312" w:rsidRDefault="00D51312" w:rsidP="00D51312">
      <w:pPr>
        <w:spacing w:line="240" w:lineRule="auto"/>
        <w:rPr>
          <w:rFonts w:ascii="Cronos Pro" w:hAnsi="Cronos Pro"/>
          <w:sz w:val="24"/>
          <w:szCs w:val="24"/>
        </w:rPr>
      </w:pPr>
      <w:r>
        <w:rPr>
          <w:rFonts w:ascii="Cronos Pro" w:hAnsi="Cronos Pro"/>
          <w:sz w:val="24"/>
          <w:szCs w:val="24"/>
        </w:rPr>
        <w:t xml:space="preserve">       </w:t>
      </w:r>
      <w:r w:rsidR="00AF4408" w:rsidRPr="00D51312">
        <w:rPr>
          <w:rFonts w:ascii="Cronos Pro" w:hAnsi="Cronos Pro"/>
          <w:sz w:val="24"/>
          <w:szCs w:val="24"/>
        </w:rPr>
        <w:t xml:space="preserve">Estados </w:t>
      </w:r>
      <w:r>
        <w:rPr>
          <w:rFonts w:ascii="Cronos Pro" w:hAnsi="Cronos Pro"/>
          <w:sz w:val="24"/>
          <w:szCs w:val="24"/>
        </w:rPr>
        <w:tab/>
      </w:r>
      <w:r>
        <w:rPr>
          <w:rFonts w:ascii="Cronos Pro" w:hAnsi="Cronos Pro"/>
          <w:sz w:val="24"/>
          <w:szCs w:val="24"/>
        </w:rPr>
        <w:tab/>
      </w:r>
      <w:r w:rsidR="00AF4408" w:rsidRPr="00D51312">
        <w:rPr>
          <w:rFonts w:ascii="Cronos Pro" w:hAnsi="Cronos Pro"/>
          <w:sz w:val="24"/>
          <w:szCs w:val="24"/>
        </w:rPr>
        <w:t>Unidos</w:t>
      </w:r>
      <w:r w:rsidRPr="00D51312">
        <w:rPr>
          <w:rFonts w:ascii="Cronos Pro" w:hAnsi="Cronos Pro"/>
          <w:sz w:val="24"/>
          <w:szCs w:val="24"/>
        </w:rPr>
        <w:t xml:space="preserve"> Inglaterra Unión </w:t>
      </w:r>
      <w:r>
        <w:rPr>
          <w:rFonts w:ascii="Cronos Pro" w:hAnsi="Cronos Pro"/>
          <w:sz w:val="24"/>
          <w:szCs w:val="24"/>
        </w:rPr>
        <w:tab/>
      </w:r>
      <w:r>
        <w:rPr>
          <w:rFonts w:ascii="Cronos Pro" w:hAnsi="Cronos Pro"/>
          <w:sz w:val="24"/>
          <w:szCs w:val="24"/>
        </w:rPr>
        <w:tab/>
      </w:r>
      <w:r w:rsidRPr="00D51312">
        <w:rPr>
          <w:rFonts w:ascii="Cronos Pro" w:hAnsi="Cronos Pro"/>
          <w:sz w:val="24"/>
          <w:szCs w:val="24"/>
        </w:rPr>
        <w:t>Soviética</w:t>
      </w:r>
    </w:p>
    <w:p w:rsidR="00D51312" w:rsidRDefault="00D51312" w:rsidP="00D51312">
      <w:pPr>
        <w:rPr>
          <w:rFonts w:ascii="Cronos Pro" w:hAnsi="Cronos Pro"/>
          <w:sz w:val="24"/>
          <w:szCs w:val="24"/>
        </w:rPr>
      </w:pPr>
    </w:p>
    <w:p w:rsidR="00D51312" w:rsidRDefault="00D41BF2" w:rsidP="00D51312">
      <w:pPr>
        <w:pStyle w:val="Default"/>
        <w:rPr>
          <w:rFonts w:ascii="Cronos Pro" w:hAnsi="Cronos Pro"/>
        </w:rPr>
      </w:pPr>
      <w:r>
        <w:rPr>
          <w:rFonts w:ascii="Cronos Pro" w:hAnsi="Cronos Pro"/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349E26C7" wp14:editId="3242702B">
            <wp:simplePos x="0" y="0"/>
            <wp:positionH relativeFrom="column">
              <wp:posOffset>-692150</wp:posOffset>
            </wp:positionH>
            <wp:positionV relativeFrom="paragraph">
              <wp:posOffset>506095</wp:posOffset>
            </wp:positionV>
            <wp:extent cx="7107555" cy="145669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4-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7555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312" w:rsidRPr="00D51312">
        <w:rPr>
          <w:rFonts w:ascii="Cronos Pro" w:hAnsi="Cronos Pro"/>
          <w:b/>
        </w:rPr>
        <w:t xml:space="preserve">21. </w:t>
      </w:r>
      <w:r w:rsidR="00D51312" w:rsidRPr="00D51312">
        <w:rPr>
          <w:rFonts w:ascii="Cronos Pro" w:hAnsi="Cronos Pro"/>
        </w:rPr>
        <w:t>Completa el siguiente organizador gráfico con información de los canales interoceánicos.</w:t>
      </w:r>
    </w:p>
    <w:p w:rsidR="00D51312" w:rsidRPr="00D51312" w:rsidRDefault="00D51312" w:rsidP="00D51312">
      <w:pPr>
        <w:pStyle w:val="Default"/>
        <w:rPr>
          <w:rFonts w:ascii="Cronos Pro" w:hAnsi="Cronos Pro"/>
        </w:rPr>
      </w:pPr>
    </w:p>
    <w:p w:rsidR="00D41BF2" w:rsidRDefault="00D41BF2" w:rsidP="00D51312">
      <w:pPr>
        <w:pStyle w:val="Default"/>
        <w:rPr>
          <w:rFonts w:ascii="Cronos Pro" w:hAnsi="Cronos Pro"/>
          <w:b/>
        </w:rPr>
      </w:pPr>
    </w:p>
    <w:p w:rsidR="00D51312" w:rsidRPr="00D51312" w:rsidRDefault="00D51312" w:rsidP="00D51312">
      <w:pPr>
        <w:pStyle w:val="Default"/>
        <w:rPr>
          <w:rFonts w:ascii="Cronos Pro" w:hAnsi="Cronos Pro"/>
        </w:rPr>
      </w:pPr>
      <w:r w:rsidRPr="00D51312">
        <w:rPr>
          <w:rFonts w:ascii="Cronos Pro" w:hAnsi="Cronos Pro"/>
          <w:b/>
        </w:rPr>
        <w:t xml:space="preserve">22. </w:t>
      </w:r>
      <w:r w:rsidRPr="00D51312">
        <w:rPr>
          <w:rFonts w:ascii="Cronos Pro" w:hAnsi="Cronos Pro"/>
        </w:rPr>
        <w:t>Subraya el año en que Fulgencio Batista dio golpe de estado en Cuba.</w:t>
      </w:r>
    </w:p>
    <w:p w:rsidR="00D51312" w:rsidRPr="00D51312" w:rsidRDefault="00D51312" w:rsidP="00D51312">
      <w:pPr>
        <w:pStyle w:val="Pa40"/>
        <w:spacing w:after="180"/>
        <w:ind w:left="360"/>
        <w:rPr>
          <w:rFonts w:ascii="Cronos Pro" w:hAnsi="Cronos Pro" w:cs="Cronos Pro Caption"/>
          <w:color w:val="000000"/>
        </w:rPr>
      </w:pPr>
      <w:r w:rsidRPr="00D51312">
        <w:rPr>
          <w:rFonts w:ascii="Cronos Pro" w:hAnsi="Cronos Pro" w:cs="Cronos Pro"/>
          <w:b/>
          <w:bCs/>
          <w:color w:val="000000"/>
        </w:rPr>
        <w:t xml:space="preserve">a. </w:t>
      </w:r>
      <w:r w:rsidRPr="00D51312">
        <w:rPr>
          <w:rFonts w:ascii="Cronos Pro" w:hAnsi="Cronos Pro" w:cs="Cronos Pro Caption"/>
          <w:color w:val="000000"/>
        </w:rPr>
        <w:t xml:space="preserve">1953 </w:t>
      </w:r>
      <w:r>
        <w:rPr>
          <w:rFonts w:ascii="Cronos Pro" w:hAnsi="Cronos Pro" w:cs="Cronos Pro Caption"/>
          <w:color w:val="000000"/>
        </w:rPr>
        <w:tab/>
      </w:r>
      <w:r>
        <w:rPr>
          <w:rFonts w:ascii="Cronos Pro" w:hAnsi="Cronos Pro" w:cs="Cronos Pro Caption"/>
          <w:color w:val="000000"/>
        </w:rPr>
        <w:tab/>
      </w:r>
      <w:r w:rsidRPr="00D51312">
        <w:rPr>
          <w:rFonts w:ascii="Cronos Pro" w:hAnsi="Cronos Pro" w:cs="Cronos Pro"/>
          <w:b/>
          <w:bCs/>
          <w:color w:val="000000"/>
        </w:rPr>
        <w:t xml:space="preserve">b. </w:t>
      </w:r>
      <w:r w:rsidRPr="00D51312">
        <w:rPr>
          <w:rFonts w:ascii="Cronos Pro" w:hAnsi="Cronos Pro" w:cs="Cronos Pro Caption"/>
          <w:color w:val="000000"/>
        </w:rPr>
        <w:t xml:space="preserve">1959 </w:t>
      </w:r>
      <w:r>
        <w:rPr>
          <w:rFonts w:ascii="Cronos Pro" w:hAnsi="Cronos Pro" w:cs="Cronos Pro Caption"/>
          <w:color w:val="000000"/>
        </w:rPr>
        <w:tab/>
      </w:r>
      <w:r>
        <w:rPr>
          <w:rFonts w:ascii="Cronos Pro" w:hAnsi="Cronos Pro" w:cs="Cronos Pro Caption"/>
          <w:color w:val="000000"/>
        </w:rPr>
        <w:tab/>
      </w:r>
      <w:r w:rsidRPr="00D51312">
        <w:rPr>
          <w:rFonts w:ascii="Cronos Pro" w:hAnsi="Cronos Pro" w:cs="Cronos Pro"/>
          <w:b/>
          <w:bCs/>
          <w:color w:val="000000"/>
        </w:rPr>
        <w:t xml:space="preserve">c. </w:t>
      </w:r>
      <w:r w:rsidRPr="00D51312">
        <w:rPr>
          <w:rFonts w:ascii="Cronos Pro" w:hAnsi="Cronos Pro" w:cs="Cronos Pro Caption"/>
          <w:color w:val="000000"/>
        </w:rPr>
        <w:t xml:space="preserve">1952 </w:t>
      </w:r>
      <w:r>
        <w:rPr>
          <w:rFonts w:ascii="Cronos Pro" w:hAnsi="Cronos Pro" w:cs="Cronos Pro Caption"/>
          <w:color w:val="000000"/>
        </w:rPr>
        <w:tab/>
      </w:r>
      <w:r>
        <w:rPr>
          <w:rFonts w:ascii="Cronos Pro" w:hAnsi="Cronos Pro" w:cs="Cronos Pro Caption"/>
          <w:color w:val="000000"/>
        </w:rPr>
        <w:tab/>
      </w:r>
      <w:r>
        <w:rPr>
          <w:rFonts w:ascii="Cronos Pro" w:hAnsi="Cronos Pro" w:cs="Cronos Pro Caption"/>
          <w:color w:val="000000"/>
        </w:rPr>
        <w:tab/>
      </w:r>
      <w:r w:rsidRPr="00D51312">
        <w:rPr>
          <w:rFonts w:ascii="Cronos Pro" w:hAnsi="Cronos Pro" w:cs="Cronos Pro"/>
          <w:b/>
          <w:bCs/>
          <w:color w:val="000000"/>
        </w:rPr>
        <w:t xml:space="preserve">d. </w:t>
      </w:r>
      <w:r w:rsidRPr="00D51312">
        <w:rPr>
          <w:rFonts w:ascii="Cronos Pro" w:hAnsi="Cronos Pro" w:cs="Cronos Pro Caption"/>
          <w:color w:val="000000"/>
        </w:rPr>
        <w:t>1961</w:t>
      </w:r>
    </w:p>
    <w:p w:rsidR="00D41BF2" w:rsidRDefault="00D41BF2" w:rsidP="00D51312">
      <w:pPr>
        <w:pStyle w:val="Default"/>
        <w:rPr>
          <w:rFonts w:ascii="Cronos Pro" w:hAnsi="Cronos Pro"/>
          <w:b/>
        </w:rPr>
      </w:pPr>
    </w:p>
    <w:p w:rsidR="00D51312" w:rsidRPr="00D51312" w:rsidRDefault="00D51312" w:rsidP="00D51312">
      <w:pPr>
        <w:pStyle w:val="Default"/>
        <w:rPr>
          <w:rFonts w:ascii="Cronos Pro" w:hAnsi="Cronos Pro"/>
        </w:rPr>
      </w:pPr>
      <w:r w:rsidRPr="00D51312">
        <w:rPr>
          <w:rFonts w:ascii="Cronos Pro" w:hAnsi="Cronos Pro"/>
          <w:b/>
        </w:rPr>
        <w:t xml:space="preserve">23. </w:t>
      </w:r>
      <w:r w:rsidRPr="00D51312">
        <w:rPr>
          <w:rFonts w:ascii="Cronos Pro" w:hAnsi="Cronos Pro"/>
        </w:rPr>
        <w:t>Subraya el año en que Salvador Allende fue electo presidente.</w:t>
      </w:r>
    </w:p>
    <w:p w:rsidR="00D51312" w:rsidRPr="00D51312" w:rsidRDefault="00D51312" w:rsidP="00D51312">
      <w:pPr>
        <w:pStyle w:val="Pa40"/>
        <w:spacing w:after="180"/>
        <w:rPr>
          <w:rFonts w:ascii="Cronos Pro" w:hAnsi="Cronos Pro" w:cs="Cronos Pro Caption"/>
          <w:color w:val="000000"/>
        </w:rPr>
      </w:pPr>
      <w:r>
        <w:rPr>
          <w:rFonts w:ascii="Cronos Pro" w:hAnsi="Cronos Pro" w:cs="Cronos Pro Caption"/>
          <w:color w:val="000000"/>
        </w:rPr>
        <w:t xml:space="preserve">       </w:t>
      </w:r>
      <w:r w:rsidRPr="00D51312">
        <w:rPr>
          <w:rFonts w:ascii="Cronos Pro" w:hAnsi="Cronos Pro" w:cs="Cronos Pro"/>
          <w:b/>
          <w:bCs/>
          <w:color w:val="000000"/>
        </w:rPr>
        <w:t xml:space="preserve">a. </w:t>
      </w:r>
      <w:r w:rsidRPr="00D51312">
        <w:rPr>
          <w:rFonts w:ascii="Cronos Pro" w:hAnsi="Cronos Pro" w:cs="Cronos Pro Caption"/>
          <w:color w:val="000000"/>
        </w:rPr>
        <w:t xml:space="preserve">1970 </w:t>
      </w:r>
      <w:r>
        <w:rPr>
          <w:rFonts w:ascii="Cronos Pro" w:hAnsi="Cronos Pro" w:cs="Cronos Pro Caption"/>
          <w:color w:val="000000"/>
        </w:rPr>
        <w:tab/>
      </w:r>
      <w:r>
        <w:rPr>
          <w:rFonts w:ascii="Cronos Pro" w:hAnsi="Cronos Pro" w:cs="Cronos Pro Caption"/>
          <w:color w:val="000000"/>
        </w:rPr>
        <w:tab/>
      </w:r>
      <w:r w:rsidRPr="00D51312">
        <w:rPr>
          <w:rFonts w:ascii="Cronos Pro" w:hAnsi="Cronos Pro" w:cs="Cronos Pro"/>
          <w:b/>
          <w:bCs/>
          <w:color w:val="000000"/>
        </w:rPr>
        <w:t xml:space="preserve">b. </w:t>
      </w:r>
      <w:r w:rsidRPr="00D51312">
        <w:rPr>
          <w:rFonts w:ascii="Cronos Pro" w:hAnsi="Cronos Pro" w:cs="Cronos Pro Caption"/>
          <w:color w:val="000000"/>
        </w:rPr>
        <w:t xml:space="preserve">1973 </w:t>
      </w:r>
      <w:r>
        <w:rPr>
          <w:rFonts w:ascii="Cronos Pro" w:hAnsi="Cronos Pro" w:cs="Cronos Pro Caption"/>
          <w:color w:val="000000"/>
        </w:rPr>
        <w:tab/>
      </w:r>
      <w:r>
        <w:rPr>
          <w:rFonts w:ascii="Cronos Pro" w:hAnsi="Cronos Pro" w:cs="Cronos Pro Caption"/>
          <w:color w:val="000000"/>
        </w:rPr>
        <w:tab/>
      </w:r>
      <w:r w:rsidRPr="00D51312">
        <w:rPr>
          <w:rFonts w:ascii="Cronos Pro" w:hAnsi="Cronos Pro" w:cs="Cronos Pro"/>
          <w:b/>
          <w:bCs/>
          <w:color w:val="000000"/>
        </w:rPr>
        <w:t xml:space="preserve">c. </w:t>
      </w:r>
      <w:r w:rsidRPr="00D51312">
        <w:rPr>
          <w:rFonts w:ascii="Cronos Pro" w:hAnsi="Cronos Pro" w:cs="Cronos Pro Caption"/>
          <w:color w:val="000000"/>
        </w:rPr>
        <w:t xml:space="preserve">1974 </w:t>
      </w:r>
      <w:r>
        <w:rPr>
          <w:rFonts w:ascii="Cronos Pro" w:hAnsi="Cronos Pro" w:cs="Cronos Pro Caption"/>
          <w:color w:val="000000"/>
        </w:rPr>
        <w:tab/>
      </w:r>
      <w:r>
        <w:rPr>
          <w:rFonts w:ascii="Cronos Pro" w:hAnsi="Cronos Pro" w:cs="Cronos Pro Caption"/>
          <w:color w:val="000000"/>
        </w:rPr>
        <w:tab/>
      </w:r>
      <w:r>
        <w:rPr>
          <w:rFonts w:ascii="Cronos Pro" w:hAnsi="Cronos Pro" w:cs="Cronos Pro Caption"/>
          <w:color w:val="000000"/>
        </w:rPr>
        <w:tab/>
      </w:r>
      <w:r w:rsidRPr="00D51312">
        <w:rPr>
          <w:rFonts w:ascii="Cronos Pro" w:hAnsi="Cronos Pro" w:cs="Cronos Pro"/>
          <w:b/>
          <w:bCs/>
          <w:color w:val="000000"/>
        </w:rPr>
        <w:t xml:space="preserve">d. </w:t>
      </w:r>
      <w:r w:rsidRPr="00D51312">
        <w:rPr>
          <w:rFonts w:ascii="Cronos Pro" w:hAnsi="Cronos Pro" w:cs="Cronos Pro Caption"/>
          <w:color w:val="000000"/>
        </w:rPr>
        <w:t>1980</w:t>
      </w:r>
    </w:p>
    <w:p w:rsidR="00D41BF2" w:rsidRDefault="00D41BF2" w:rsidP="00D51312">
      <w:pPr>
        <w:pStyle w:val="Default"/>
        <w:rPr>
          <w:rFonts w:ascii="Cronos Pro" w:hAnsi="Cronos Pro"/>
          <w:b/>
        </w:rPr>
      </w:pPr>
    </w:p>
    <w:p w:rsidR="00D51312" w:rsidRPr="00D51312" w:rsidRDefault="00D51312" w:rsidP="00D51312">
      <w:pPr>
        <w:pStyle w:val="Default"/>
        <w:rPr>
          <w:rFonts w:ascii="Cronos Pro" w:hAnsi="Cronos Pro"/>
        </w:rPr>
      </w:pPr>
      <w:r w:rsidRPr="00D51312">
        <w:rPr>
          <w:rFonts w:ascii="Cronos Pro" w:hAnsi="Cronos Pro"/>
          <w:b/>
        </w:rPr>
        <w:t xml:space="preserve">24. </w:t>
      </w:r>
      <w:r w:rsidRPr="00D51312">
        <w:rPr>
          <w:rFonts w:ascii="Cronos Pro" w:hAnsi="Cronos Pro"/>
        </w:rPr>
        <w:t>Subraya el año en que fue elegido Hugo Chávez como presidente de Venezuela</w:t>
      </w:r>
    </w:p>
    <w:p w:rsidR="00D51312" w:rsidRPr="00D51312" w:rsidRDefault="00D51312" w:rsidP="00D51312">
      <w:pPr>
        <w:pStyle w:val="Pa40"/>
        <w:spacing w:after="180"/>
        <w:rPr>
          <w:rFonts w:ascii="Cronos Pro" w:hAnsi="Cronos Pro" w:cs="Cronos Pro Caption"/>
          <w:color w:val="000000"/>
        </w:rPr>
      </w:pPr>
      <w:r>
        <w:rPr>
          <w:rFonts w:ascii="Cronos Pro" w:hAnsi="Cronos Pro" w:cs="Cronos Pro Caption"/>
          <w:color w:val="000000"/>
        </w:rPr>
        <w:t xml:space="preserve">       </w:t>
      </w:r>
      <w:r w:rsidRPr="00D51312">
        <w:rPr>
          <w:rFonts w:ascii="Cronos Pro" w:hAnsi="Cronos Pro" w:cs="Cronos Pro"/>
          <w:b/>
          <w:bCs/>
          <w:color w:val="000000"/>
        </w:rPr>
        <w:t xml:space="preserve">a. </w:t>
      </w:r>
      <w:r w:rsidRPr="00D51312">
        <w:rPr>
          <w:rFonts w:ascii="Cronos Pro" w:hAnsi="Cronos Pro" w:cs="Cronos Pro Caption"/>
          <w:color w:val="000000"/>
        </w:rPr>
        <w:t xml:space="preserve">1992 </w:t>
      </w:r>
      <w:r>
        <w:rPr>
          <w:rFonts w:ascii="Cronos Pro" w:hAnsi="Cronos Pro" w:cs="Cronos Pro Caption"/>
          <w:color w:val="000000"/>
        </w:rPr>
        <w:tab/>
      </w:r>
      <w:r>
        <w:rPr>
          <w:rFonts w:ascii="Cronos Pro" w:hAnsi="Cronos Pro" w:cs="Cronos Pro Caption"/>
          <w:color w:val="000000"/>
        </w:rPr>
        <w:tab/>
      </w:r>
      <w:r w:rsidRPr="00D51312">
        <w:rPr>
          <w:rFonts w:ascii="Cronos Pro" w:hAnsi="Cronos Pro" w:cs="Cronos Pro"/>
          <w:b/>
          <w:bCs/>
          <w:color w:val="000000"/>
        </w:rPr>
        <w:t xml:space="preserve">b. </w:t>
      </w:r>
      <w:r w:rsidRPr="00D51312">
        <w:rPr>
          <w:rFonts w:ascii="Cronos Pro" w:hAnsi="Cronos Pro" w:cs="Cronos Pro Caption"/>
          <w:color w:val="000000"/>
        </w:rPr>
        <w:t xml:space="preserve">1999 </w:t>
      </w:r>
      <w:r>
        <w:rPr>
          <w:rFonts w:ascii="Cronos Pro" w:hAnsi="Cronos Pro" w:cs="Cronos Pro Caption"/>
          <w:color w:val="000000"/>
        </w:rPr>
        <w:tab/>
      </w:r>
      <w:r>
        <w:rPr>
          <w:rFonts w:ascii="Cronos Pro" w:hAnsi="Cronos Pro" w:cs="Cronos Pro Caption"/>
          <w:color w:val="000000"/>
        </w:rPr>
        <w:tab/>
      </w:r>
      <w:r w:rsidRPr="00D51312">
        <w:rPr>
          <w:rFonts w:ascii="Cronos Pro" w:hAnsi="Cronos Pro" w:cs="Cronos Pro"/>
          <w:b/>
          <w:bCs/>
          <w:color w:val="000000"/>
        </w:rPr>
        <w:t xml:space="preserve">c. </w:t>
      </w:r>
      <w:r w:rsidRPr="00D51312">
        <w:rPr>
          <w:rFonts w:ascii="Cronos Pro" w:hAnsi="Cronos Pro" w:cs="Cronos Pro Caption"/>
          <w:color w:val="000000"/>
        </w:rPr>
        <w:t xml:space="preserve">1998 </w:t>
      </w:r>
      <w:r>
        <w:rPr>
          <w:rFonts w:ascii="Cronos Pro" w:hAnsi="Cronos Pro" w:cs="Cronos Pro Caption"/>
          <w:color w:val="000000"/>
        </w:rPr>
        <w:tab/>
      </w:r>
      <w:r>
        <w:rPr>
          <w:rFonts w:ascii="Cronos Pro" w:hAnsi="Cronos Pro" w:cs="Cronos Pro Caption"/>
          <w:color w:val="000000"/>
        </w:rPr>
        <w:tab/>
      </w:r>
      <w:r>
        <w:rPr>
          <w:rFonts w:ascii="Cronos Pro" w:hAnsi="Cronos Pro" w:cs="Cronos Pro Caption"/>
          <w:color w:val="000000"/>
        </w:rPr>
        <w:tab/>
      </w:r>
      <w:r w:rsidRPr="00D51312">
        <w:rPr>
          <w:rFonts w:ascii="Cronos Pro" w:hAnsi="Cronos Pro" w:cs="Cronos Pro"/>
          <w:b/>
          <w:bCs/>
          <w:color w:val="000000"/>
        </w:rPr>
        <w:t xml:space="preserve">d. </w:t>
      </w:r>
      <w:r w:rsidRPr="00D51312">
        <w:rPr>
          <w:rFonts w:ascii="Cronos Pro" w:hAnsi="Cronos Pro" w:cs="Cronos Pro Caption"/>
          <w:color w:val="000000"/>
        </w:rPr>
        <w:t>2002</w:t>
      </w:r>
    </w:p>
    <w:p w:rsidR="00D41BF2" w:rsidRDefault="00D41BF2" w:rsidP="00D51312">
      <w:pPr>
        <w:pStyle w:val="Default"/>
        <w:spacing w:line="360" w:lineRule="auto"/>
        <w:rPr>
          <w:rFonts w:ascii="Cronos Pro" w:hAnsi="Cronos Pro"/>
          <w:b/>
        </w:rPr>
      </w:pPr>
    </w:p>
    <w:p w:rsidR="00D41BF2" w:rsidRDefault="00D41BF2" w:rsidP="00D51312">
      <w:pPr>
        <w:pStyle w:val="Default"/>
        <w:spacing w:line="360" w:lineRule="auto"/>
        <w:rPr>
          <w:rFonts w:ascii="Cronos Pro" w:hAnsi="Cronos Pro"/>
          <w:b/>
        </w:rPr>
      </w:pPr>
    </w:p>
    <w:p w:rsidR="00D41BF2" w:rsidRDefault="00D41BF2" w:rsidP="00D51312">
      <w:pPr>
        <w:pStyle w:val="Default"/>
        <w:spacing w:line="360" w:lineRule="auto"/>
        <w:rPr>
          <w:rFonts w:ascii="Cronos Pro" w:hAnsi="Cronos Pro"/>
          <w:b/>
        </w:rPr>
      </w:pPr>
    </w:p>
    <w:p w:rsidR="00D41BF2" w:rsidRDefault="00D41BF2" w:rsidP="00D51312">
      <w:pPr>
        <w:pStyle w:val="Default"/>
        <w:spacing w:line="360" w:lineRule="auto"/>
        <w:rPr>
          <w:rFonts w:ascii="Cronos Pro" w:hAnsi="Cronos Pro"/>
          <w:b/>
        </w:rPr>
      </w:pPr>
    </w:p>
    <w:p w:rsidR="00D51312" w:rsidRDefault="00D51312" w:rsidP="00D51312">
      <w:pPr>
        <w:pStyle w:val="Default"/>
        <w:spacing w:line="360" w:lineRule="auto"/>
        <w:rPr>
          <w:rFonts w:ascii="Cronos Pro" w:hAnsi="Cronos Pro"/>
        </w:rPr>
      </w:pPr>
      <w:r w:rsidRPr="00D51312">
        <w:rPr>
          <w:rFonts w:ascii="Cronos Pro" w:hAnsi="Cronos Pro"/>
          <w:b/>
        </w:rPr>
        <w:t xml:space="preserve">25. </w:t>
      </w:r>
      <w:r w:rsidRPr="00D51312">
        <w:rPr>
          <w:rFonts w:ascii="Cronos Pro" w:hAnsi="Cronos Pro"/>
        </w:rPr>
        <w:t>¿Por qué crees que son importantes los tratados de libre comercio?</w:t>
      </w:r>
    </w:p>
    <w:p w:rsidR="00D51312" w:rsidRPr="00D51312" w:rsidRDefault="00D51312" w:rsidP="00D51312">
      <w:pPr>
        <w:pStyle w:val="Default"/>
        <w:spacing w:line="360" w:lineRule="auto"/>
        <w:rPr>
          <w:rFonts w:ascii="Cronos Pro" w:hAnsi="Cronos Pro"/>
          <w:u w:val="single"/>
        </w:rPr>
      </w:pP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</w:p>
    <w:p w:rsidR="00D41BF2" w:rsidRDefault="00D41BF2" w:rsidP="00D51312">
      <w:pPr>
        <w:pStyle w:val="Default"/>
        <w:spacing w:line="360" w:lineRule="auto"/>
        <w:rPr>
          <w:rFonts w:ascii="Cronos Pro" w:hAnsi="Cronos Pro"/>
          <w:b/>
        </w:rPr>
      </w:pPr>
    </w:p>
    <w:p w:rsidR="00D51312" w:rsidRDefault="00D51312" w:rsidP="00D51312">
      <w:pPr>
        <w:pStyle w:val="Default"/>
        <w:spacing w:line="360" w:lineRule="auto"/>
        <w:rPr>
          <w:rFonts w:ascii="Cronos Pro" w:hAnsi="Cronos Pro"/>
        </w:rPr>
      </w:pPr>
      <w:r w:rsidRPr="00D51312">
        <w:rPr>
          <w:rFonts w:ascii="Cronos Pro" w:hAnsi="Cronos Pro"/>
          <w:b/>
        </w:rPr>
        <w:t xml:space="preserve">26. </w:t>
      </w:r>
      <w:r w:rsidRPr="00D51312">
        <w:rPr>
          <w:rFonts w:ascii="Cronos Pro" w:hAnsi="Cronos Pro"/>
        </w:rPr>
        <w:t>¿Cómo se le llama cuando dejamos de pensar en nosotros para pensar en los demás?</w:t>
      </w:r>
    </w:p>
    <w:p w:rsidR="00D51312" w:rsidRPr="00D51312" w:rsidRDefault="00D51312" w:rsidP="00D51312">
      <w:pPr>
        <w:pStyle w:val="Default"/>
        <w:spacing w:line="360" w:lineRule="auto"/>
        <w:rPr>
          <w:rFonts w:ascii="Cronos Pro" w:hAnsi="Cronos Pro"/>
          <w:u w:val="single"/>
        </w:rPr>
      </w:pP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</w:p>
    <w:p w:rsidR="00D41BF2" w:rsidRDefault="00D41BF2" w:rsidP="00D51312">
      <w:pPr>
        <w:pStyle w:val="Default"/>
        <w:spacing w:line="276" w:lineRule="auto"/>
        <w:rPr>
          <w:rFonts w:ascii="Cronos Pro" w:hAnsi="Cronos Pro"/>
          <w:b/>
        </w:rPr>
      </w:pPr>
    </w:p>
    <w:p w:rsidR="00D51312" w:rsidRDefault="00D51312" w:rsidP="00D51312">
      <w:pPr>
        <w:pStyle w:val="Default"/>
        <w:spacing w:line="276" w:lineRule="auto"/>
        <w:rPr>
          <w:rFonts w:ascii="Cronos Pro" w:hAnsi="Cronos Pro"/>
        </w:rPr>
      </w:pPr>
      <w:r w:rsidRPr="00D51312">
        <w:rPr>
          <w:rFonts w:ascii="Cronos Pro" w:hAnsi="Cronos Pro"/>
          <w:b/>
        </w:rPr>
        <w:t xml:space="preserve">27. </w:t>
      </w:r>
      <w:r w:rsidRPr="00D51312">
        <w:rPr>
          <w:rFonts w:ascii="Cronos Pro" w:hAnsi="Cronos Pro"/>
        </w:rPr>
        <w:t>Escribe los tipos de patrimonio cultural que existen.</w:t>
      </w:r>
    </w:p>
    <w:p w:rsidR="00D51312" w:rsidRPr="00D51312" w:rsidRDefault="00D51312" w:rsidP="00D51312">
      <w:pPr>
        <w:pStyle w:val="Default"/>
        <w:spacing w:line="360" w:lineRule="auto"/>
        <w:rPr>
          <w:rFonts w:ascii="Cronos Pro" w:hAnsi="Cronos Pro"/>
          <w:u w:val="single"/>
        </w:rPr>
      </w:pP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</w:p>
    <w:p w:rsidR="00D51312" w:rsidRDefault="00D51312" w:rsidP="00D51312">
      <w:pPr>
        <w:pStyle w:val="Default"/>
        <w:rPr>
          <w:rFonts w:ascii="Cronos Pro" w:hAnsi="Cronos Pro"/>
        </w:rPr>
      </w:pPr>
      <w:r w:rsidRPr="00D51312">
        <w:rPr>
          <w:rFonts w:ascii="Cronos Pro" w:hAnsi="Cronos Pro"/>
          <w:b/>
        </w:rPr>
        <w:t xml:space="preserve">28. </w:t>
      </w:r>
      <w:r w:rsidRPr="00D51312">
        <w:rPr>
          <w:rFonts w:ascii="Cronos Pro" w:hAnsi="Cronos Pro"/>
        </w:rPr>
        <w:t>Une con una línea cada patrimonio cultural con el país donde se ubica.</w:t>
      </w:r>
    </w:p>
    <w:p w:rsidR="00D41BF2" w:rsidRDefault="00D41BF2" w:rsidP="00D51312">
      <w:pPr>
        <w:pStyle w:val="Default"/>
        <w:rPr>
          <w:rFonts w:ascii="Cronos Pro" w:hAnsi="Cronos Pro"/>
        </w:rPr>
      </w:pPr>
    </w:p>
    <w:tbl>
      <w:tblPr>
        <w:tblStyle w:val="Tablaconcuadrcula"/>
        <w:tblpPr w:leftFromText="141" w:rightFromText="141" w:vertAnchor="text" w:horzAnchor="margin" w:tblpY="146"/>
        <w:tblW w:w="8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713"/>
      </w:tblGrid>
      <w:tr w:rsidR="00D51312" w:rsidTr="00D41BF2">
        <w:trPr>
          <w:trHeight w:val="1928"/>
        </w:trPr>
        <w:tc>
          <w:tcPr>
            <w:tcW w:w="6237" w:type="dxa"/>
          </w:tcPr>
          <w:p w:rsidR="00D51312" w:rsidRPr="00D51312" w:rsidRDefault="00D51312" w:rsidP="00D41BF2">
            <w:pPr>
              <w:pStyle w:val="Pa15"/>
              <w:numPr>
                <w:ilvl w:val="0"/>
                <w:numId w:val="31"/>
              </w:numPr>
              <w:spacing w:after="60"/>
              <w:rPr>
                <w:rFonts w:ascii="Cronos Pro" w:hAnsi="Cronos Pro" w:cs="Cronos Pro Caption"/>
                <w:color w:val="000000"/>
                <w:szCs w:val="23"/>
              </w:rPr>
            </w:pPr>
            <w:r w:rsidRPr="00D51312">
              <w:rPr>
                <w:rFonts w:ascii="Cronos Pro" w:hAnsi="Cronos Pro" w:cs="Cronos Pro Caption"/>
                <w:color w:val="000000"/>
                <w:szCs w:val="23"/>
              </w:rPr>
              <w:t>Centro Histórico de Lima</w:t>
            </w:r>
          </w:p>
          <w:p w:rsidR="00D51312" w:rsidRPr="00D51312" w:rsidRDefault="00D51312" w:rsidP="00D41BF2">
            <w:pPr>
              <w:pStyle w:val="Pa15"/>
              <w:numPr>
                <w:ilvl w:val="0"/>
                <w:numId w:val="31"/>
              </w:numPr>
              <w:spacing w:after="60"/>
              <w:rPr>
                <w:rFonts w:ascii="Cronos Pro" w:hAnsi="Cronos Pro" w:cs="Cronos Pro Caption"/>
                <w:color w:val="000000"/>
                <w:szCs w:val="23"/>
              </w:rPr>
            </w:pPr>
            <w:r w:rsidRPr="00D51312">
              <w:rPr>
                <w:rFonts w:ascii="Cronos Pro" w:hAnsi="Cronos Pro" w:cs="Cronos Pro Caption"/>
                <w:color w:val="000000"/>
                <w:szCs w:val="23"/>
              </w:rPr>
              <w:t>Cueva de las Manos</w:t>
            </w:r>
          </w:p>
          <w:p w:rsidR="00D51312" w:rsidRPr="00D51312" w:rsidRDefault="00D51312" w:rsidP="00D41BF2">
            <w:pPr>
              <w:pStyle w:val="Pa15"/>
              <w:numPr>
                <w:ilvl w:val="0"/>
                <w:numId w:val="31"/>
              </w:numPr>
              <w:spacing w:after="60"/>
              <w:rPr>
                <w:rFonts w:ascii="Cronos Pro" w:hAnsi="Cronos Pro" w:cs="Cronos Pro Caption"/>
                <w:color w:val="000000"/>
                <w:szCs w:val="23"/>
              </w:rPr>
            </w:pPr>
            <w:r w:rsidRPr="00D51312">
              <w:rPr>
                <w:rFonts w:ascii="Cronos Pro" w:hAnsi="Cronos Pro" w:cs="Cronos Pro Caption"/>
                <w:color w:val="000000"/>
                <w:szCs w:val="23"/>
              </w:rPr>
              <w:t>Copán</w:t>
            </w:r>
          </w:p>
          <w:p w:rsidR="00D51312" w:rsidRPr="00D51312" w:rsidRDefault="00D51312" w:rsidP="00D41BF2">
            <w:pPr>
              <w:pStyle w:val="Pa15"/>
              <w:numPr>
                <w:ilvl w:val="0"/>
                <w:numId w:val="31"/>
              </w:numPr>
              <w:spacing w:after="60"/>
              <w:rPr>
                <w:rFonts w:ascii="Cronos Pro" w:hAnsi="Cronos Pro" w:cs="Cronos Pro Caption"/>
                <w:color w:val="000000"/>
                <w:szCs w:val="23"/>
              </w:rPr>
            </w:pPr>
            <w:r w:rsidRPr="00D51312">
              <w:rPr>
                <w:rFonts w:ascii="Cronos Pro" w:hAnsi="Cronos Pro" w:cs="Cronos Pro Caption"/>
                <w:color w:val="000000"/>
                <w:szCs w:val="23"/>
              </w:rPr>
              <w:t>Centro Histórico de Quebec</w:t>
            </w:r>
          </w:p>
          <w:p w:rsidR="00D51312" w:rsidRPr="00D51312" w:rsidRDefault="00D51312" w:rsidP="00D41BF2">
            <w:pPr>
              <w:pStyle w:val="Pa15"/>
              <w:numPr>
                <w:ilvl w:val="0"/>
                <w:numId w:val="31"/>
              </w:numPr>
              <w:spacing w:after="60"/>
              <w:rPr>
                <w:rFonts w:ascii="Cronos Pro" w:hAnsi="Cronos Pro" w:cs="Cronos Pro Caption"/>
                <w:color w:val="000000"/>
                <w:szCs w:val="23"/>
              </w:rPr>
            </w:pPr>
            <w:proofErr w:type="spellStart"/>
            <w:r w:rsidRPr="00D51312">
              <w:rPr>
                <w:rFonts w:ascii="Cronos Pro" w:hAnsi="Cronos Pro" w:cs="Cronos Pro Caption"/>
                <w:color w:val="000000"/>
                <w:szCs w:val="23"/>
              </w:rPr>
              <w:t>Quiriguá</w:t>
            </w:r>
            <w:proofErr w:type="spellEnd"/>
          </w:p>
          <w:p w:rsidR="00D51312" w:rsidRPr="00D41BF2" w:rsidRDefault="00D51312" w:rsidP="00D41BF2">
            <w:pPr>
              <w:pStyle w:val="Prrafodelista"/>
              <w:numPr>
                <w:ilvl w:val="0"/>
                <w:numId w:val="31"/>
              </w:numPr>
              <w:rPr>
                <w:rFonts w:ascii="Cronos Pro" w:hAnsi="Cronos Pro"/>
                <w:sz w:val="24"/>
                <w:szCs w:val="24"/>
              </w:rPr>
            </w:pPr>
            <w:r w:rsidRPr="00D41BF2">
              <w:rPr>
                <w:rFonts w:ascii="Cronos Pro" w:hAnsi="Cronos Pro" w:cs="Cronos Pro Caption"/>
                <w:color w:val="000000"/>
                <w:sz w:val="24"/>
                <w:szCs w:val="23"/>
              </w:rPr>
              <w:t>Chichén Itzá</w:t>
            </w:r>
          </w:p>
        </w:tc>
        <w:tc>
          <w:tcPr>
            <w:tcW w:w="2713" w:type="dxa"/>
          </w:tcPr>
          <w:p w:rsidR="00D51312" w:rsidRPr="00D51312" w:rsidRDefault="00D51312" w:rsidP="00D51312">
            <w:pPr>
              <w:pStyle w:val="Pa15"/>
              <w:spacing w:after="60"/>
              <w:rPr>
                <w:rFonts w:ascii="Cronos Pro" w:hAnsi="Cronos Pro" w:cs="Cronos Pro Caption"/>
                <w:color w:val="000000"/>
                <w:szCs w:val="23"/>
              </w:rPr>
            </w:pPr>
            <w:r w:rsidRPr="00D51312">
              <w:rPr>
                <w:rFonts w:ascii="Cronos Pro" w:hAnsi="Cronos Pro" w:cs="Cronos Pro Caption"/>
                <w:color w:val="000000"/>
                <w:szCs w:val="23"/>
              </w:rPr>
              <w:t>Guatemala</w:t>
            </w:r>
          </w:p>
          <w:p w:rsidR="00D51312" w:rsidRPr="00D51312" w:rsidRDefault="00D51312" w:rsidP="00D51312">
            <w:pPr>
              <w:pStyle w:val="Pa15"/>
              <w:spacing w:after="60"/>
              <w:rPr>
                <w:rFonts w:ascii="Cronos Pro" w:hAnsi="Cronos Pro" w:cs="Cronos Pro Caption"/>
                <w:color w:val="000000"/>
                <w:szCs w:val="23"/>
              </w:rPr>
            </w:pPr>
            <w:r w:rsidRPr="00D51312">
              <w:rPr>
                <w:rFonts w:ascii="Cronos Pro" w:hAnsi="Cronos Pro" w:cs="Cronos Pro Caption"/>
                <w:color w:val="000000"/>
                <w:szCs w:val="23"/>
              </w:rPr>
              <w:t>Canadá</w:t>
            </w:r>
          </w:p>
          <w:p w:rsidR="00D51312" w:rsidRPr="00D51312" w:rsidRDefault="00D51312" w:rsidP="00D51312">
            <w:pPr>
              <w:pStyle w:val="Pa15"/>
              <w:spacing w:after="60"/>
              <w:rPr>
                <w:rFonts w:ascii="Cronos Pro" w:hAnsi="Cronos Pro" w:cs="Cronos Pro Caption"/>
                <w:color w:val="000000"/>
                <w:szCs w:val="23"/>
              </w:rPr>
            </w:pPr>
            <w:r w:rsidRPr="00D51312">
              <w:rPr>
                <w:rFonts w:ascii="Cronos Pro" w:hAnsi="Cronos Pro" w:cs="Cronos Pro Caption"/>
                <w:color w:val="000000"/>
                <w:szCs w:val="23"/>
              </w:rPr>
              <w:t>Perú</w:t>
            </w:r>
          </w:p>
          <w:p w:rsidR="00D51312" w:rsidRPr="00D51312" w:rsidRDefault="00D51312" w:rsidP="00D51312">
            <w:pPr>
              <w:pStyle w:val="Pa15"/>
              <w:spacing w:after="60"/>
              <w:rPr>
                <w:rFonts w:ascii="Cronos Pro" w:hAnsi="Cronos Pro" w:cs="Cronos Pro Caption"/>
                <w:color w:val="000000"/>
                <w:szCs w:val="23"/>
              </w:rPr>
            </w:pPr>
            <w:r w:rsidRPr="00D51312">
              <w:rPr>
                <w:rFonts w:ascii="Cronos Pro" w:hAnsi="Cronos Pro" w:cs="Cronos Pro Caption"/>
                <w:color w:val="000000"/>
                <w:szCs w:val="23"/>
              </w:rPr>
              <w:t>México</w:t>
            </w:r>
          </w:p>
          <w:p w:rsidR="00D51312" w:rsidRPr="00D51312" w:rsidRDefault="00D51312" w:rsidP="00D51312">
            <w:pPr>
              <w:pStyle w:val="Pa15"/>
              <w:spacing w:after="60"/>
              <w:rPr>
                <w:rFonts w:ascii="Cronos Pro" w:hAnsi="Cronos Pro" w:cs="Cronos Pro Caption"/>
                <w:color w:val="000000"/>
                <w:szCs w:val="23"/>
              </w:rPr>
            </w:pPr>
            <w:r w:rsidRPr="00D51312">
              <w:rPr>
                <w:rFonts w:ascii="Cronos Pro" w:hAnsi="Cronos Pro" w:cs="Cronos Pro Caption"/>
                <w:color w:val="000000"/>
                <w:szCs w:val="23"/>
              </w:rPr>
              <w:t>Honduras</w:t>
            </w:r>
          </w:p>
          <w:p w:rsidR="00D51312" w:rsidRPr="00D51312" w:rsidRDefault="00D51312" w:rsidP="00D51312">
            <w:pPr>
              <w:rPr>
                <w:rFonts w:ascii="Cronos Pro" w:hAnsi="Cronos Pro"/>
                <w:sz w:val="24"/>
                <w:szCs w:val="24"/>
              </w:rPr>
            </w:pPr>
            <w:r w:rsidRPr="00D51312">
              <w:rPr>
                <w:rFonts w:ascii="Cronos Pro" w:hAnsi="Cronos Pro" w:cs="Cronos Pro Caption"/>
                <w:color w:val="000000"/>
                <w:sz w:val="24"/>
                <w:szCs w:val="23"/>
              </w:rPr>
              <w:t>Argentina</w:t>
            </w:r>
          </w:p>
        </w:tc>
      </w:tr>
    </w:tbl>
    <w:p w:rsidR="00D51312" w:rsidRPr="00D51312" w:rsidRDefault="00D51312" w:rsidP="00D51312">
      <w:pPr>
        <w:pStyle w:val="Default"/>
        <w:rPr>
          <w:rFonts w:ascii="Cronos Pro" w:hAnsi="Cronos Pro"/>
        </w:rPr>
      </w:pPr>
    </w:p>
    <w:p w:rsidR="00D41BF2" w:rsidRDefault="00D41BF2" w:rsidP="00D51312">
      <w:pPr>
        <w:pStyle w:val="Default"/>
        <w:rPr>
          <w:rFonts w:ascii="Cronos Pro" w:hAnsi="Cronos Pro" w:cstheme="minorBidi"/>
          <w:b/>
          <w:color w:val="auto"/>
        </w:rPr>
      </w:pPr>
    </w:p>
    <w:p w:rsidR="00D51312" w:rsidRPr="00D51312" w:rsidRDefault="00D41BF2" w:rsidP="00D51312">
      <w:pPr>
        <w:pStyle w:val="Default"/>
        <w:rPr>
          <w:rFonts w:ascii="Cronos Pro" w:hAnsi="Cronos Pro"/>
        </w:rPr>
      </w:pPr>
      <w:r>
        <w:rPr>
          <w:rFonts w:ascii="Cronos Pro" w:hAnsi="Cronos Pro" w:cstheme="minorBidi"/>
          <w:b/>
          <w:color w:val="auto"/>
        </w:rPr>
        <w:t>29</w:t>
      </w:r>
      <w:r w:rsidR="00D51312" w:rsidRPr="00D51312">
        <w:rPr>
          <w:rFonts w:ascii="Cronos Pro" w:hAnsi="Cronos Pro" w:cstheme="minorBidi"/>
          <w:b/>
          <w:color w:val="auto"/>
        </w:rPr>
        <w:t xml:space="preserve">. </w:t>
      </w:r>
      <w:r w:rsidR="00D51312" w:rsidRPr="00D51312">
        <w:rPr>
          <w:rFonts w:ascii="Cronos Pro" w:hAnsi="Cronos Pro"/>
        </w:rPr>
        <w:t>Subraya el nombre del símbolo que fue declarado símbolo patrio de Guatemala en 1871.</w:t>
      </w:r>
    </w:p>
    <w:p w:rsidR="00D51312" w:rsidRPr="00D51312" w:rsidRDefault="00D51312" w:rsidP="00D51312">
      <w:pPr>
        <w:pStyle w:val="Pa40"/>
        <w:spacing w:after="180"/>
        <w:ind w:left="360"/>
        <w:rPr>
          <w:rFonts w:ascii="Cronos Pro" w:hAnsi="Cronos Pro" w:cs="Cronos Pro Caption"/>
          <w:color w:val="000000"/>
        </w:rPr>
      </w:pPr>
      <w:r w:rsidRPr="00D51312">
        <w:rPr>
          <w:rFonts w:ascii="Cronos Pro" w:hAnsi="Cronos Pro" w:cs="Cronos Pro"/>
          <w:b/>
          <w:bCs/>
          <w:color w:val="000000"/>
        </w:rPr>
        <w:t xml:space="preserve">a. </w:t>
      </w:r>
      <w:r w:rsidRPr="00D51312">
        <w:rPr>
          <w:rFonts w:ascii="Cronos Pro" w:hAnsi="Cronos Pro" w:cs="Cronos Pro Caption"/>
          <w:color w:val="000000"/>
        </w:rPr>
        <w:t xml:space="preserve">quetzal </w:t>
      </w:r>
      <w:r>
        <w:rPr>
          <w:rFonts w:ascii="Cronos Pro" w:hAnsi="Cronos Pro" w:cs="Cronos Pro Caption"/>
          <w:color w:val="000000"/>
        </w:rPr>
        <w:tab/>
      </w:r>
      <w:r>
        <w:rPr>
          <w:rFonts w:ascii="Cronos Pro" w:hAnsi="Cronos Pro" w:cs="Cronos Pro Caption"/>
          <w:color w:val="000000"/>
        </w:rPr>
        <w:tab/>
      </w:r>
      <w:r w:rsidRPr="00D51312">
        <w:rPr>
          <w:rFonts w:ascii="Cronos Pro" w:hAnsi="Cronos Pro" w:cs="Cronos Pro"/>
          <w:b/>
          <w:bCs/>
          <w:color w:val="000000"/>
        </w:rPr>
        <w:t xml:space="preserve">b. </w:t>
      </w:r>
      <w:r w:rsidRPr="00D51312">
        <w:rPr>
          <w:rFonts w:ascii="Cronos Pro" w:hAnsi="Cronos Pro" w:cs="Cronos Pro Caption"/>
          <w:color w:val="000000"/>
        </w:rPr>
        <w:t xml:space="preserve">ceiba </w:t>
      </w:r>
      <w:r>
        <w:rPr>
          <w:rFonts w:ascii="Cronos Pro" w:hAnsi="Cronos Pro" w:cs="Cronos Pro Caption"/>
          <w:color w:val="000000"/>
        </w:rPr>
        <w:tab/>
      </w:r>
      <w:r>
        <w:rPr>
          <w:rFonts w:ascii="Cronos Pro" w:hAnsi="Cronos Pro" w:cs="Cronos Pro Caption"/>
          <w:color w:val="000000"/>
        </w:rPr>
        <w:tab/>
      </w:r>
      <w:r w:rsidRPr="00D51312">
        <w:rPr>
          <w:rFonts w:ascii="Cronos Pro" w:hAnsi="Cronos Pro" w:cs="Cronos Pro"/>
          <w:b/>
          <w:bCs/>
          <w:color w:val="000000"/>
        </w:rPr>
        <w:t xml:space="preserve">c. </w:t>
      </w:r>
      <w:proofErr w:type="spellStart"/>
      <w:r w:rsidRPr="00D51312">
        <w:rPr>
          <w:rFonts w:ascii="Cronos Pro" w:hAnsi="Cronos Pro" w:cs="Cronos Pro Caption"/>
          <w:color w:val="000000"/>
        </w:rPr>
        <w:t>Tecún</w:t>
      </w:r>
      <w:proofErr w:type="spellEnd"/>
      <w:r w:rsidRPr="00D51312">
        <w:rPr>
          <w:rFonts w:ascii="Cronos Pro" w:hAnsi="Cronos Pro" w:cs="Cronos Pro Caption"/>
          <w:color w:val="000000"/>
        </w:rPr>
        <w:t xml:space="preserve"> Umán </w:t>
      </w:r>
      <w:r>
        <w:rPr>
          <w:rFonts w:ascii="Cronos Pro" w:hAnsi="Cronos Pro" w:cs="Cronos Pro Caption"/>
          <w:color w:val="000000"/>
        </w:rPr>
        <w:tab/>
      </w:r>
      <w:r w:rsidRPr="00D51312">
        <w:rPr>
          <w:rFonts w:ascii="Cronos Pro" w:hAnsi="Cronos Pro" w:cs="Cronos Pro"/>
          <w:b/>
          <w:bCs/>
          <w:color w:val="000000"/>
        </w:rPr>
        <w:t xml:space="preserve">d. </w:t>
      </w:r>
      <w:r w:rsidRPr="00D51312">
        <w:rPr>
          <w:rFonts w:ascii="Cronos Pro" w:hAnsi="Cronos Pro" w:cs="Cronos Pro Caption"/>
          <w:color w:val="000000"/>
        </w:rPr>
        <w:t>monja blanca</w:t>
      </w:r>
    </w:p>
    <w:p w:rsidR="00D41BF2" w:rsidRDefault="00D41BF2" w:rsidP="00D51312">
      <w:pPr>
        <w:pStyle w:val="Default"/>
        <w:spacing w:line="360" w:lineRule="auto"/>
        <w:rPr>
          <w:rFonts w:ascii="Cronos Pro" w:hAnsi="Cronos Pro"/>
          <w:b/>
        </w:rPr>
      </w:pPr>
    </w:p>
    <w:p w:rsidR="00D51312" w:rsidRDefault="00D51312" w:rsidP="00D51312">
      <w:pPr>
        <w:pStyle w:val="Default"/>
        <w:spacing w:line="360" w:lineRule="auto"/>
        <w:rPr>
          <w:rFonts w:ascii="Cronos Pro" w:hAnsi="Cronos Pro"/>
        </w:rPr>
      </w:pPr>
      <w:r w:rsidRPr="00D51312">
        <w:rPr>
          <w:rFonts w:ascii="Cronos Pro" w:hAnsi="Cronos Pro"/>
          <w:b/>
        </w:rPr>
        <w:t xml:space="preserve">30. </w:t>
      </w:r>
      <w:r w:rsidRPr="00D51312">
        <w:rPr>
          <w:rFonts w:ascii="Cronos Pro" w:hAnsi="Cronos Pro"/>
        </w:rPr>
        <w:t>¿Por qué crees que es importante que exista la OEA?</w:t>
      </w:r>
    </w:p>
    <w:p w:rsidR="00F23325" w:rsidRPr="00D51312" w:rsidRDefault="00D51312" w:rsidP="00D51312">
      <w:pPr>
        <w:pStyle w:val="Default"/>
        <w:spacing w:line="360" w:lineRule="auto"/>
        <w:rPr>
          <w:rFonts w:ascii="Cronos Pro" w:hAnsi="Cronos Pro"/>
          <w:u w:val="single"/>
        </w:rPr>
      </w:pP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</w:p>
    <w:sectPr w:rsidR="00F23325" w:rsidRPr="00D51312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4A3" w:rsidRDefault="00A064A3" w:rsidP="00D51312">
      <w:pPr>
        <w:spacing w:after="0" w:line="240" w:lineRule="auto"/>
      </w:pPr>
      <w:r>
        <w:separator/>
      </w:r>
    </w:p>
  </w:endnote>
  <w:endnote w:type="continuationSeparator" w:id="0">
    <w:p w:rsidR="00A064A3" w:rsidRDefault="00A064A3" w:rsidP="00D5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ronos Pro Caption">
    <w:altName w:val="Cronos Pro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ronos Pro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ABC" w:rsidRDefault="00E07ABC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Pr="00E07ABC">
      <w:rPr>
        <w:caps/>
        <w:noProof/>
        <w:color w:val="5B9BD5" w:themeColor="accent1"/>
        <w:lang w:val="es-ES"/>
      </w:rPr>
      <w:t>1</w:t>
    </w:r>
    <w:r>
      <w:rPr>
        <w:caps/>
        <w:color w:val="5B9BD5" w:themeColor="accent1"/>
      </w:rPr>
      <w:fldChar w:fldCharType="end"/>
    </w:r>
  </w:p>
  <w:p w:rsidR="00E07ABC" w:rsidRDefault="00E07A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4A3" w:rsidRDefault="00A064A3" w:rsidP="00D51312">
      <w:pPr>
        <w:spacing w:after="0" w:line="240" w:lineRule="auto"/>
      </w:pPr>
      <w:r>
        <w:separator/>
      </w:r>
    </w:p>
  </w:footnote>
  <w:footnote w:type="continuationSeparator" w:id="0">
    <w:p w:rsidR="00A064A3" w:rsidRDefault="00A064A3" w:rsidP="00D5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BF2" w:rsidRPr="00D41BF2" w:rsidRDefault="00D41BF2" w:rsidP="00D41BF2">
    <w:pPr>
      <w:pStyle w:val="Encabezado"/>
      <w:jc w:val="right"/>
      <w:rPr>
        <w:rFonts w:ascii="Arial" w:hAnsi="Arial" w:cs="Arial"/>
        <w:b/>
        <w:szCs w:val="24"/>
      </w:rPr>
    </w:pPr>
    <w:r w:rsidRPr="00D41BF2">
      <w:rPr>
        <w:rFonts w:ascii="Arial" w:hAnsi="Arial" w:cs="Arial"/>
        <w:b/>
        <w:szCs w:val="24"/>
      </w:rPr>
      <w:t>Ciencias Sociales y Formación Ciudadana</w:t>
    </w:r>
  </w:p>
  <w:p w:rsidR="00D41BF2" w:rsidRPr="00D41BF2" w:rsidRDefault="00D41BF2" w:rsidP="00D41BF2">
    <w:pPr>
      <w:pStyle w:val="Encabezado"/>
      <w:jc w:val="right"/>
      <w:rPr>
        <w:rFonts w:ascii="Arial" w:hAnsi="Arial" w:cs="Arial"/>
        <w:szCs w:val="24"/>
      </w:rPr>
    </w:pPr>
    <w:r w:rsidRPr="00D41BF2">
      <w:rPr>
        <w:rFonts w:ascii="Arial" w:hAnsi="Arial" w:cs="Arial"/>
        <w:b/>
        <w:szCs w:val="24"/>
      </w:rPr>
      <w:t>Sociedades 5 – Módulo 4: Sociedad contemporánea americana</w:t>
    </w:r>
  </w:p>
  <w:p w:rsidR="00D41BF2" w:rsidRPr="00D41BF2" w:rsidRDefault="00D41BF2">
    <w:pPr>
      <w:pStyle w:val="Encabezado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775C12"/>
    <w:multiLevelType w:val="hybridMultilevel"/>
    <w:tmpl w:val="572974A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674328"/>
    <w:multiLevelType w:val="hybridMultilevel"/>
    <w:tmpl w:val="BA8D09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45A24A"/>
    <w:multiLevelType w:val="hybridMultilevel"/>
    <w:tmpl w:val="4153531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A004A01"/>
    <w:multiLevelType w:val="hybridMultilevel"/>
    <w:tmpl w:val="09E555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3639780"/>
    <w:multiLevelType w:val="hybridMultilevel"/>
    <w:tmpl w:val="BAC64D0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40EC021"/>
    <w:multiLevelType w:val="hybridMultilevel"/>
    <w:tmpl w:val="FACCE5F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5AA07CB"/>
    <w:multiLevelType w:val="hybridMultilevel"/>
    <w:tmpl w:val="2272290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6B35563"/>
    <w:multiLevelType w:val="hybridMultilevel"/>
    <w:tmpl w:val="1C42270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B7C0FF49"/>
    <w:multiLevelType w:val="hybridMultilevel"/>
    <w:tmpl w:val="1DED541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BA5C5879"/>
    <w:multiLevelType w:val="hybridMultilevel"/>
    <w:tmpl w:val="2966DC4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0AD5D57"/>
    <w:multiLevelType w:val="hybridMultilevel"/>
    <w:tmpl w:val="2DA06F2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C3F4B660"/>
    <w:multiLevelType w:val="hybridMultilevel"/>
    <w:tmpl w:val="1819ED5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94E87B8"/>
    <w:multiLevelType w:val="hybridMultilevel"/>
    <w:tmpl w:val="1427582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E4D06EA2"/>
    <w:multiLevelType w:val="hybridMultilevel"/>
    <w:tmpl w:val="E25FF5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E50A951D"/>
    <w:multiLevelType w:val="hybridMultilevel"/>
    <w:tmpl w:val="90814E9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F5B1F33D"/>
    <w:multiLevelType w:val="hybridMultilevel"/>
    <w:tmpl w:val="492D8C0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FE00FD2A"/>
    <w:multiLevelType w:val="hybridMultilevel"/>
    <w:tmpl w:val="597F8CB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4361329"/>
    <w:multiLevelType w:val="hybridMultilevel"/>
    <w:tmpl w:val="5F9EB7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2C64A5"/>
    <w:multiLevelType w:val="hybridMultilevel"/>
    <w:tmpl w:val="2A5EF72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8C1CCCE"/>
    <w:multiLevelType w:val="hybridMultilevel"/>
    <w:tmpl w:val="74816EB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FEA834D"/>
    <w:multiLevelType w:val="hybridMultilevel"/>
    <w:tmpl w:val="EF67BF9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11DBA95"/>
    <w:multiLevelType w:val="hybridMultilevel"/>
    <w:tmpl w:val="4440D3A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149D415"/>
    <w:multiLevelType w:val="hybridMultilevel"/>
    <w:tmpl w:val="8A7B98A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38DB23A"/>
    <w:multiLevelType w:val="hybridMultilevel"/>
    <w:tmpl w:val="8B877F0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43AAA2A"/>
    <w:multiLevelType w:val="hybridMultilevel"/>
    <w:tmpl w:val="EDD9E5A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544E51F"/>
    <w:multiLevelType w:val="hybridMultilevel"/>
    <w:tmpl w:val="45AB47E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C436C88"/>
    <w:multiLevelType w:val="hybridMultilevel"/>
    <w:tmpl w:val="D7D0A2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0C89856"/>
    <w:multiLevelType w:val="hybridMultilevel"/>
    <w:tmpl w:val="0BB9F2A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3A2DE05"/>
    <w:multiLevelType w:val="hybridMultilevel"/>
    <w:tmpl w:val="42B07B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5AD3104"/>
    <w:multiLevelType w:val="hybridMultilevel"/>
    <w:tmpl w:val="3A7E8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A7E28"/>
    <w:multiLevelType w:val="hybridMultilevel"/>
    <w:tmpl w:val="1DF21A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3"/>
  </w:num>
  <w:num w:numId="4">
    <w:abstractNumId w:val="13"/>
  </w:num>
  <w:num w:numId="5">
    <w:abstractNumId w:val="27"/>
  </w:num>
  <w:num w:numId="6">
    <w:abstractNumId w:val="0"/>
  </w:num>
  <w:num w:numId="7">
    <w:abstractNumId w:val="10"/>
  </w:num>
  <w:num w:numId="8">
    <w:abstractNumId w:val="24"/>
  </w:num>
  <w:num w:numId="9">
    <w:abstractNumId w:val="6"/>
  </w:num>
  <w:num w:numId="10">
    <w:abstractNumId w:val="11"/>
  </w:num>
  <w:num w:numId="11">
    <w:abstractNumId w:val="26"/>
  </w:num>
  <w:num w:numId="12">
    <w:abstractNumId w:val="3"/>
  </w:num>
  <w:num w:numId="13">
    <w:abstractNumId w:val="2"/>
  </w:num>
  <w:num w:numId="14">
    <w:abstractNumId w:val="18"/>
  </w:num>
  <w:num w:numId="15">
    <w:abstractNumId w:val="5"/>
  </w:num>
  <w:num w:numId="16">
    <w:abstractNumId w:val="21"/>
  </w:num>
  <w:num w:numId="17">
    <w:abstractNumId w:val="4"/>
  </w:num>
  <w:num w:numId="18">
    <w:abstractNumId w:val="16"/>
  </w:num>
  <w:num w:numId="19">
    <w:abstractNumId w:val="28"/>
  </w:num>
  <w:num w:numId="20">
    <w:abstractNumId w:val="9"/>
  </w:num>
  <w:num w:numId="21">
    <w:abstractNumId w:val="25"/>
  </w:num>
  <w:num w:numId="22">
    <w:abstractNumId w:val="7"/>
  </w:num>
  <w:num w:numId="23">
    <w:abstractNumId w:val="19"/>
  </w:num>
  <w:num w:numId="24">
    <w:abstractNumId w:val="8"/>
  </w:num>
  <w:num w:numId="25">
    <w:abstractNumId w:val="22"/>
  </w:num>
  <w:num w:numId="26">
    <w:abstractNumId w:val="1"/>
  </w:num>
  <w:num w:numId="27">
    <w:abstractNumId w:val="15"/>
  </w:num>
  <w:num w:numId="28">
    <w:abstractNumId w:val="20"/>
  </w:num>
  <w:num w:numId="29">
    <w:abstractNumId w:val="29"/>
  </w:num>
  <w:num w:numId="30">
    <w:abstractNumId w:val="1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25"/>
    <w:rsid w:val="00994635"/>
    <w:rsid w:val="00A064A3"/>
    <w:rsid w:val="00A66DDE"/>
    <w:rsid w:val="00AF4408"/>
    <w:rsid w:val="00D41BF2"/>
    <w:rsid w:val="00D51312"/>
    <w:rsid w:val="00DC0645"/>
    <w:rsid w:val="00E07ABC"/>
    <w:rsid w:val="00F2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2304"/>
  <w15:chartTrackingRefBased/>
  <w15:docId w15:val="{CE3C3FAB-983F-4211-8C5A-29D50327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32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-tulo---evaluaci-n-de-m">
    <w:name w:val="subt-tulo---evaluaci-n-de-m"/>
    <w:basedOn w:val="Normal"/>
    <w:rsid w:val="00F2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t-tulo-temas-cuestionarios">
    <w:name w:val="t-tulo-temas-cuestionarios"/>
    <w:basedOn w:val="Normal"/>
    <w:rsid w:val="00F2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Default">
    <w:name w:val="Default"/>
    <w:rsid w:val="00F23325"/>
    <w:pPr>
      <w:autoSpaceDE w:val="0"/>
      <w:autoSpaceDN w:val="0"/>
      <w:adjustRightInd w:val="0"/>
      <w:spacing w:after="0" w:line="240" w:lineRule="auto"/>
    </w:pPr>
    <w:rPr>
      <w:rFonts w:ascii="Cronos Pro Caption" w:hAnsi="Cronos Pro Caption" w:cs="Cronos Pro Captio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F23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0">
    <w:name w:val="Pa40"/>
    <w:basedOn w:val="Default"/>
    <w:next w:val="Default"/>
    <w:uiPriority w:val="99"/>
    <w:rsid w:val="00F23325"/>
    <w:pPr>
      <w:spacing w:line="24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F23325"/>
    <w:pPr>
      <w:spacing w:line="241" w:lineRule="atLeast"/>
    </w:pPr>
    <w:rPr>
      <w:rFonts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D51312"/>
    <w:pPr>
      <w:spacing w:line="241" w:lineRule="atLeast"/>
    </w:pPr>
    <w:rPr>
      <w:rFonts w:ascii="Cronos Pro" w:hAnsi="Cronos Pro"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D5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1312"/>
  </w:style>
  <w:style w:type="paragraph" w:styleId="Piedepgina">
    <w:name w:val="footer"/>
    <w:basedOn w:val="Normal"/>
    <w:link w:val="PiedepginaCar"/>
    <w:uiPriority w:val="99"/>
    <w:unhideWhenUsed/>
    <w:rsid w:val="00D5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312"/>
  </w:style>
  <w:style w:type="paragraph" w:styleId="Prrafodelista">
    <w:name w:val="List Paragraph"/>
    <w:basedOn w:val="Normal"/>
    <w:uiPriority w:val="34"/>
    <w:qFormat/>
    <w:rsid w:val="00DC0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9B93A-BF65-4620-AC69-1956E15E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Vasquez</dc:creator>
  <cp:keywords/>
  <dc:description/>
  <cp:lastModifiedBy>Usuario de Windows</cp:lastModifiedBy>
  <cp:revision>4</cp:revision>
  <dcterms:created xsi:type="dcterms:W3CDTF">2017-11-21T18:58:00Z</dcterms:created>
  <dcterms:modified xsi:type="dcterms:W3CDTF">2017-12-27T19:06:00Z</dcterms:modified>
</cp:coreProperties>
</file>